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before="60" w:beforeAutospacing="0" w:after="60" w:afterAutospacing="0"/>
        <w:jc w:val="center"/>
        <w:rPr>
          <w:rFonts w:hint="eastAsia"/>
          <w:b/>
          <w:bCs/>
          <w:color w:val="auto"/>
          <w:sz w:val="28"/>
          <w:szCs w:val="36"/>
        </w:rPr>
      </w:pPr>
      <w:r>
        <w:rPr>
          <w:rFonts w:hint="eastAsia"/>
          <w:b/>
          <w:bCs/>
          <w:color w:val="auto"/>
          <w:sz w:val="28"/>
          <w:szCs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10642600</wp:posOffset>
            </wp:positionH>
            <wp:positionV relativeFrom="topMargin">
              <wp:posOffset>10236200</wp:posOffset>
            </wp:positionV>
            <wp:extent cx="292100" cy="266700"/>
            <wp:effectExtent l="0" t="0" r="12700" b="0"/>
            <wp:wrapNone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bCs/>
          <w:color w:val="auto"/>
          <w:sz w:val="28"/>
          <w:szCs w:val="36"/>
        </w:rPr>
        <w:t>八年级上册第一单元《走进社会生活》同步训练</w:t>
      </w:r>
    </w:p>
    <w:p>
      <w:pPr>
        <w:pStyle w:val="11"/>
        <w:spacing w:before="60" w:beforeAutospacing="0" w:after="60" w:afterAutospacing="0"/>
        <w:jc w:val="center"/>
        <w:rPr>
          <w:rFonts w:hint="eastAsia"/>
          <w:b/>
          <w:bCs/>
          <w:color w:val="auto"/>
          <w:sz w:val="28"/>
          <w:szCs w:val="36"/>
        </w:rPr>
      </w:pPr>
      <w:r>
        <w:rPr>
          <w:rFonts w:ascii="宋体" w:hAnsi="宋体" w:eastAsia="宋体"/>
          <w:sz w:val="21"/>
        </w:rPr>
        <w:drawing>
          <wp:inline distT="0" distB="0" distL="0" distR="0">
            <wp:extent cx="6299835" cy="36195"/>
            <wp:effectExtent l="0" t="0" r="5715" b="1905"/>
            <wp:docPr id="2759" name="线_1.eps" descr="id:21474982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59" name="线_1.eps" descr="id:2147498200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00000" cy="368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2"/>
        <w:spacing w:before="200" w:beforeAutospacing="0" w:after="200" w:afterAutospacing="0"/>
      </w:pPr>
      <w:r>
        <w:t>一、单选题</w:t>
      </w:r>
    </w:p>
    <w:p>
      <w:pPr>
        <w:pStyle w:val="13"/>
        <w:spacing w:line="320" w:lineRule="auto"/>
        <w:jc w:val="left"/>
        <w:textAlignment w:val="center"/>
      </w:pPr>
      <w:r>
        <w:rPr>
          <w:rFonts w:ascii="Times New Roman" w:hAnsi="Times New Roman" w:eastAsia="Times New Roman" w:cs="Times New Roman"/>
          <w:sz w:val="21"/>
        </w:rPr>
        <w:t>1．</w:t>
      </w:r>
      <w:r>
        <w:rPr>
          <w:b w:val="0"/>
          <w:spacing w:val="10"/>
          <w:sz w:val="21"/>
        </w:rPr>
        <w:t>我们是学校里的学生，是家庭中的子女，是旅游区内的游客。这说明</w:t>
      </w:r>
    </w:p>
    <w:p>
      <w:pPr>
        <w:pStyle w:val="13"/>
        <w:spacing w:line="320" w:lineRule="auto"/>
        <w:jc w:val="left"/>
        <w:textAlignment w:val="center"/>
      </w:pPr>
      <w:r>
        <w:rPr>
          <w:b w:val="0"/>
          <w:spacing w:val="10"/>
          <w:sz w:val="21"/>
        </w:rPr>
        <w:t>A．人的身份是在社会关系中确定的</w:t>
      </w:r>
      <w:r>
        <w:rPr>
          <w:rFonts w:ascii="宋体" w:hAnsi="宋体" w:cs="宋体"/>
          <w:b w:val="0"/>
          <w:spacing w:val="10"/>
          <w:sz w:val="21"/>
        </w:rPr>
        <w:t>（    ）</w:t>
      </w:r>
    </w:p>
    <w:p>
      <w:pPr>
        <w:pStyle w:val="13"/>
        <w:spacing w:line="320" w:lineRule="auto"/>
        <w:jc w:val="left"/>
        <w:textAlignment w:val="center"/>
      </w:pPr>
      <w:r>
        <w:rPr>
          <w:b w:val="0"/>
          <w:spacing w:val="10"/>
          <w:sz w:val="21"/>
        </w:rPr>
        <w:t>B．个人是社会的有机组成部分</w:t>
      </w:r>
    </w:p>
    <w:p>
      <w:pPr>
        <w:pStyle w:val="13"/>
        <w:spacing w:line="320" w:lineRule="auto"/>
        <w:jc w:val="left"/>
        <w:textAlignment w:val="center"/>
      </w:pPr>
      <w:r>
        <w:rPr>
          <w:b w:val="0"/>
          <w:spacing w:val="10"/>
          <w:sz w:val="21"/>
        </w:rPr>
        <w:t>C．社会关系的种类有许多种</w:t>
      </w:r>
    </w:p>
    <w:p>
      <w:pPr>
        <w:pStyle w:val="13"/>
        <w:spacing w:line="320" w:lineRule="auto"/>
        <w:jc w:val="left"/>
        <w:textAlignment w:val="center"/>
      </w:pPr>
      <w:r>
        <w:rPr>
          <w:b w:val="0"/>
          <w:spacing w:val="10"/>
          <w:sz w:val="21"/>
        </w:rPr>
        <w:t>D．我们的身份是唯一的</w:t>
      </w:r>
    </w:p>
    <w:p>
      <w:pPr>
        <w:pStyle w:val="13"/>
        <w:spacing w:line="320" w:lineRule="auto"/>
        <w:jc w:val="left"/>
        <w:textAlignment w:val="center"/>
        <w:rPr>
          <w:rFonts w:ascii="宋体" w:hAnsi="宋体" w:cs="宋体"/>
        </w:rPr>
      </w:pPr>
      <w:r>
        <w:rPr>
          <w:rFonts w:ascii="Times New Roman" w:hAnsi="Times New Roman" w:eastAsia="Times New Roman" w:cs="Times New Roman"/>
          <w:sz w:val="21"/>
        </w:rPr>
        <w:t>2．</w:t>
      </w:r>
      <w:r>
        <w:rPr>
          <w:rFonts w:ascii="宋体" w:hAnsi="宋体" w:cs="宋体"/>
          <w:b w:val="0"/>
          <w:spacing w:val="10"/>
          <w:sz w:val="21"/>
        </w:rPr>
        <w:t>漫画《谦让》反映了（    ）</w:t>
      </w:r>
    </w:p>
    <w:p>
      <w:pPr>
        <w:pStyle w:val="13"/>
        <w:spacing w:line="320" w:lineRule="auto"/>
        <w:jc w:val="left"/>
        <w:textAlignment w:val="center"/>
      </w:pPr>
      <w:r>
        <w:rPr>
          <w:b/>
        </w:rPr>
        <w:drawing>
          <wp:inline distT="0" distB="0" distL="114300" distR="114300">
            <wp:extent cx="1828800" cy="1257300"/>
            <wp:effectExtent l="0" t="0" r="0" b="0"/>
            <wp:docPr id="5734" name="_x0000_i2859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34" name="_x0000_i2859" descr="试题资源网 stzy.com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3"/>
        <w:spacing w:line="32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  <w:b w:val="0"/>
          <w:spacing w:val="10"/>
          <w:sz w:val="21"/>
        </w:rPr>
        <w:t>①公民在行使权利时，不得损害其他公民的合法权益</w:t>
      </w:r>
    </w:p>
    <w:p>
      <w:pPr>
        <w:pStyle w:val="13"/>
        <w:spacing w:line="32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  <w:b w:val="0"/>
          <w:spacing w:val="10"/>
          <w:sz w:val="21"/>
        </w:rPr>
        <w:t>②尊重他人，才能贏得他人的尊重</w:t>
      </w:r>
    </w:p>
    <w:p>
      <w:pPr>
        <w:pStyle w:val="13"/>
        <w:spacing w:line="32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  <w:b w:val="0"/>
          <w:spacing w:val="10"/>
          <w:sz w:val="21"/>
        </w:rPr>
        <w:t>③我们应该换位思考，体会他人的感受</w:t>
      </w:r>
    </w:p>
    <w:p>
      <w:pPr>
        <w:pStyle w:val="13"/>
        <w:spacing w:line="32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  <w:b w:val="0"/>
          <w:spacing w:val="10"/>
          <w:sz w:val="21"/>
        </w:rPr>
        <w:t>④孝老爱亲是人人都能做到的</w:t>
      </w:r>
    </w:p>
    <w:p>
      <w:pPr>
        <w:pStyle w:val="13"/>
        <w:tabs>
          <w:tab w:val="left" w:pos="2076"/>
          <w:tab w:val="left" w:pos="4153"/>
          <w:tab w:val="left" w:pos="6229"/>
        </w:tabs>
        <w:spacing w:line="320" w:lineRule="auto"/>
        <w:jc w:val="left"/>
        <w:textAlignment w:val="center"/>
        <w:rPr>
          <w:rFonts w:ascii="宋体" w:hAnsi="宋体" w:cs="宋体"/>
        </w:rPr>
      </w:pPr>
      <w:r>
        <w:rPr>
          <w:b w:val="0"/>
          <w:spacing w:val="10"/>
          <w:sz w:val="21"/>
        </w:rPr>
        <w:t>A．</w:t>
      </w:r>
      <w:r>
        <w:rPr>
          <w:rFonts w:ascii="宋体" w:hAnsi="宋体" w:cs="宋体"/>
          <w:b w:val="0"/>
          <w:spacing w:val="10"/>
          <w:sz w:val="21"/>
        </w:rPr>
        <w:t>①②</w:t>
      </w:r>
      <w:r>
        <w:rPr>
          <w:b w:val="0"/>
          <w:spacing w:val="10"/>
          <w:sz w:val="21"/>
        </w:rPr>
        <w:tab/>
      </w:r>
      <w:r>
        <w:rPr>
          <w:b w:val="0"/>
          <w:spacing w:val="10"/>
          <w:sz w:val="21"/>
        </w:rPr>
        <w:t>B．</w:t>
      </w:r>
      <w:r>
        <w:rPr>
          <w:rFonts w:ascii="宋体" w:hAnsi="宋体" w:cs="宋体"/>
          <w:b w:val="0"/>
          <w:spacing w:val="10"/>
          <w:sz w:val="21"/>
        </w:rPr>
        <w:t>①③</w:t>
      </w:r>
      <w:r>
        <w:rPr>
          <w:b w:val="0"/>
          <w:spacing w:val="10"/>
          <w:sz w:val="21"/>
        </w:rPr>
        <w:tab/>
      </w:r>
      <w:r>
        <w:rPr>
          <w:b w:val="0"/>
          <w:spacing w:val="10"/>
          <w:sz w:val="21"/>
        </w:rPr>
        <w:t>C．</w:t>
      </w:r>
      <w:r>
        <w:rPr>
          <w:rFonts w:ascii="宋体" w:hAnsi="宋体" w:cs="宋体"/>
          <w:b w:val="0"/>
          <w:spacing w:val="10"/>
          <w:sz w:val="21"/>
        </w:rPr>
        <w:t>②③</w:t>
      </w:r>
      <w:r>
        <w:rPr>
          <w:b w:val="0"/>
          <w:spacing w:val="10"/>
          <w:sz w:val="21"/>
        </w:rPr>
        <w:tab/>
      </w:r>
      <w:r>
        <w:rPr>
          <w:b w:val="0"/>
          <w:spacing w:val="10"/>
          <w:sz w:val="21"/>
        </w:rPr>
        <w:t>D．</w:t>
      </w:r>
      <w:r>
        <w:rPr>
          <w:rFonts w:ascii="宋体" w:hAnsi="宋体" w:cs="宋体"/>
          <w:b w:val="0"/>
          <w:spacing w:val="10"/>
          <w:sz w:val="21"/>
        </w:rPr>
        <w:t>②④</w:t>
      </w:r>
    </w:p>
    <w:p>
      <w:pPr>
        <w:pStyle w:val="13"/>
        <w:spacing w:line="320" w:lineRule="auto"/>
        <w:jc w:val="left"/>
        <w:textAlignment w:val="center"/>
        <w:rPr>
          <w:rFonts w:ascii="宋体" w:hAnsi="宋体" w:cs="宋体"/>
        </w:rPr>
      </w:pPr>
      <w:r>
        <w:rPr>
          <w:rFonts w:ascii="Times New Roman" w:hAnsi="Times New Roman" w:eastAsia="Times New Roman" w:cs="Times New Roman"/>
          <w:sz w:val="21"/>
        </w:rPr>
        <w:t>3．</w:t>
      </w:r>
      <w:r>
        <w:rPr>
          <w:rFonts w:ascii="宋体" w:hAnsi="宋体" w:cs="宋体"/>
          <w:b w:val="0"/>
          <w:spacing w:val="10"/>
          <w:sz w:val="21"/>
        </w:rPr>
        <w:t>小芸在日记中写道:“我渐渐懂得了慈爱的爸爸:在家里，爸爸是我的学习机;在学校，爸爸是学生的发动机;在社会里，爸爸是爱心的播种……”对此理解错误的是（    ）</w:t>
      </w:r>
    </w:p>
    <w:p>
      <w:pPr>
        <w:pStyle w:val="13"/>
        <w:spacing w:line="320" w:lineRule="auto"/>
        <w:jc w:val="left"/>
        <w:textAlignment w:val="center"/>
        <w:rPr>
          <w:rFonts w:ascii="宋体" w:hAnsi="宋体" w:cs="宋体"/>
        </w:rPr>
      </w:pPr>
      <w:r>
        <w:rPr>
          <w:b w:val="0"/>
          <w:spacing w:val="10"/>
          <w:sz w:val="21"/>
        </w:rPr>
        <w:t>A．</w:t>
      </w:r>
      <w:r>
        <w:rPr>
          <w:rFonts w:ascii="宋体" w:hAnsi="宋体" w:cs="宋体"/>
          <w:b w:val="0"/>
          <w:spacing w:val="10"/>
          <w:sz w:val="21"/>
        </w:rPr>
        <w:t>人的身份是通过社会关系确定的</w:t>
      </w:r>
    </w:p>
    <w:p>
      <w:pPr>
        <w:pStyle w:val="13"/>
        <w:spacing w:line="320" w:lineRule="auto"/>
        <w:jc w:val="left"/>
        <w:textAlignment w:val="center"/>
        <w:rPr>
          <w:rFonts w:ascii="宋体" w:hAnsi="宋体" w:cs="宋体"/>
        </w:rPr>
      </w:pPr>
      <w:r>
        <w:rPr>
          <w:b w:val="0"/>
          <w:spacing w:val="10"/>
          <w:sz w:val="21"/>
        </w:rPr>
        <w:t>B．</w:t>
      </w:r>
      <w:r>
        <w:rPr>
          <w:rFonts w:ascii="宋体" w:hAnsi="宋体" w:cs="宋体"/>
          <w:b w:val="0"/>
          <w:spacing w:val="10"/>
          <w:sz w:val="21"/>
        </w:rPr>
        <w:t>在家里，爸爸是小丽爸爸唯一的身份</w:t>
      </w:r>
    </w:p>
    <w:p>
      <w:pPr>
        <w:pStyle w:val="13"/>
        <w:spacing w:line="320" w:lineRule="auto"/>
        <w:jc w:val="left"/>
        <w:textAlignment w:val="center"/>
        <w:rPr>
          <w:rFonts w:ascii="宋体" w:hAnsi="宋体" w:cs="宋体"/>
        </w:rPr>
      </w:pPr>
      <w:r>
        <w:rPr>
          <w:b w:val="0"/>
          <w:spacing w:val="10"/>
          <w:sz w:val="21"/>
        </w:rPr>
        <w:t>C．</w:t>
      </w:r>
      <w:r>
        <w:rPr>
          <w:rFonts w:ascii="宋体" w:hAnsi="宋体" w:cs="宋体"/>
          <w:b w:val="0"/>
          <w:spacing w:val="10"/>
          <w:sz w:val="21"/>
        </w:rPr>
        <w:t>爸爸扮演了多种角色，承担了多种责任</w:t>
      </w:r>
    </w:p>
    <w:p>
      <w:pPr>
        <w:pStyle w:val="13"/>
        <w:spacing w:line="320" w:lineRule="auto"/>
        <w:jc w:val="left"/>
        <w:textAlignment w:val="center"/>
        <w:rPr>
          <w:rFonts w:ascii="宋体" w:hAnsi="宋体" w:cs="宋体"/>
        </w:rPr>
      </w:pPr>
      <w:r>
        <w:rPr>
          <w:b w:val="0"/>
          <w:spacing w:val="10"/>
          <w:sz w:val="21"/>
        </w:rPr>
        <w:t>D．</w:t>
      </w:r>
      <w:r>
        <w:rPr>
          <w:rFonts w:ascii="宋体" w:hAnsi="宋体" w:cs="宋体"/>
          <w:b w:val="0"/>
          <w:spacing w:val="10"/>
          <w:sz w:val="21"/>
        </w:rPr>
        <w:t>在不同的社会关系中，我们具有不同的身份</w:t>
      </w:r>
    </w:p>
    <w:p>
      <w:pPr>
        <w:pStyle w:val="13"/>
        <w:spacing w:line="320" w:lineRule="auto"/>
        <w:jc w:val="left"/>
        <w:textAlignment w:val="center"/>
      </w:pPr>
      <w:r>
        <w:rPr>
          <w:rFonts w:ascii="Times New Roman" w:hAnsi="Times New Roman" w:eastAsia="Times New Roman" w:cs="Times New Roman"/>
          <w:sz w:val="21"/>
        </w:rPr>
        <w:t>4．</w:t>
      </w:r>
      <w:r>
        <w:rPr>
          <w:b w:val="0"/>
          <w:spacing w:val="10"/>
          <w:sz w:val="21"/>
        </w:rPr>
        <w:t>我国宪法规定：“中华人民共和国公民有维护祖国的安全、荣誉和利益的义务，不得有危害祖国的安全、荣誉和利益的行为。”教育部印发的《关于加强大中小学国家安全教育的实施意见》指出，应构建完善的国家安全教育内容体系。这表明 (</w:t>
      </w:r>
      <w:r>
        <w:rPr>
          <w:rFonts w:ascii="'Times New Roman'" w:hAnsi="'Times New Roman'" w:eastAsia="'Times New Roman'" w:cs="'Times New Roman'"/>
          <w:b w:val="0"/>
          <w:spacing w:val="10"/>
          <w:sz w:val="21"/>
        </w:rPr>
        <w:t>      </w:t>
      </w:r>
      <w:r>
        <w:rPr>
          <w:b w:val="0"/>
          <w:spacing w:val="10"/>
          <w:sz w:val="21"/>
        </w:rPr>
        <w:t>)</w:t>
      </w:r>
    </w:p>
    <w:p>
      <w:pPr>
        <w:pStyle w:val="13"/>
        <w:spacing w:line="320" w:lineRule="auto"/>
        <w:jc w:val="left"/>
        <w:textAlignment w:val="center"/>
        <w:rPr>
          <w:rFonts w:ascii="'Times New Roman'" w:hAnsi="'Times New Roman'" w:eastAsia="'Times New Roman'" w:cs="'Times New Roman'"/>
          <w:b w:val="0"/>
          <w:spacing w:val="10"/>
          <w:sz w:val="21"/>
        </w:rPr>
      </w:pPr>
      <w:r>
        <w:rPr>
          <w:b w:val="0"/>
          <w:spacing w:val="10"/>
          <w:sz w:val="21"/>
        </w:rPr>
        <w:t>①维护国家安全是每个公民的基本义务</w:t>
      </w:r>
      <w:r>
        <w:rPr>
          <w:rFonts w:ascii="'Times New Roman'" w:hAnsi="'Times New Roman'" w:eastAsia="'Times New Roman'" w:cs="'Times New Roman'"/>
          <w:b w:val="0"/>
          <w:spacing w:val="10"/>
          <w:sz w:val="21"/>
        </w:rPr>
        <w:t>          </w:t>
      </w:r>
    </w:p>
    <w:p>
      <w:pPr>
        <w:pStyle w:val="13"/>
        <w:spacing w:line="320" w:lineRule="auto"/>
        <w:jc w:val="left"/>
        <w:textAlignment w:val="center"/>
      </w:pPr>
      <w:r>
        <w:rPr>
          <w:b w:val="0"/>
          <w:spacing w:val="10"/>
          <w:sz w:val="21"/>
        </w:rPr>
        <w:t>②大中小学生都应该增强国家安全意识</w:t>
      </w:r>
    </w:p>
    <w:p>
      <w:pPr>
        <w:pStyle w:val="13"/>
        <w:spacing w:line="320" w:lineRule="auto"/>
        <w:jc w:val="left"/>
        <w:textAlignment w:val="center"/>
        <w:rPr>
          <w:rFonts w:ascii="'Times New Roman'" w:hAnsi="'Times New Roman'" w:eastAsia="'Times New Roman'" w:cs="'Times New Roman'"/>
          <w:b w:val="0"/>
          <w:spacing w:val="10"/>
          <w:sz w:val="21"/>
        </w:rPr>
      </w:pPr>
      <w:r>
        <w:rPr>
          <w:b w:val="0"/>
          <w:spacing w:val="10"/>
          <w:sz w:val="21"/>
        </w:rPr>
        <w:t>③每个公民都要服兵役和参加民兵组织</w:t>
      </w:r>
      <w:r>
        <w:rPr>
          <w:rFonts w:ascii="'Times New Roman'" w:hAnsi="'Times New Roman'" w:eastAsia="'Times New Roman'" w:cs="'Times New Roman'"/>
          <w:b w:val="0"/>
          <w:spacing w:val="10"/>
          <w:sz w:val="21"/>
        </w:rPr>
        <w:t>          </w:t>
      </w:r>
    </w:p>
    <w:p>
      <w:pPr>
        <w:pStyle w:val="13"/>
        <w:spacing w:line="320" w:lineRule="auto"/>
        <w:jc w:val="left"/>
        <w:textAlignment w:val="center"/>
      </w:pPr>
      <w:r>
        <w:rPr>
          <w:b w:val="0"/>
          <w:spacing w:val="10"/>
          <w:sz w:val="21"/>
        </w:rPr>
        <w:t>④我们要树立宪法意识和增强宪法观念</w:t>
      </w:r>
    </w:p>
    <w:p>
      <w:pPr>
        <w:pStyle w:val="13"/>
        <w:tabs>
          <w:tab w:val="left" w:pos="2078"/>
          <w:tab w:val="left" w:pos="4156"/>
          <w:tab w:val="left" w:pos="6234"/>
        </w:tabs>
        <w:spacing w:line="320" w:lineRule="auto"/>
        <w:jc w:val="left"/>
        <w:textAlignment w:val="center"/>
      </w:pPr>
      <w:r>
        <w:rPr>
          <w:b w:val="0"/>
          <w:spacing w:val="10"/>
          <w:sz w:val="21"/>
        </w:rPr>
        <w:t>A．①②③</w:t>
      </w:r>
      <w:r>
        <w:rPr>
          <w:b w:val="0"/>
          <w:spacing w:val="10"/>
          <w:sz w:val="21"/>
        </w:rPr>
        <w:tab/>
      </w:r>
      <w:r>
        <w:rPr>
          <w:b w:val="0"/>
          <w:spacing w:val="10"/>
          <w:sz w:val="21"/>
        </w:rPr>
        <w:t>B．①②④</w:t>
      </w:r>
      <w:r>
        <w:rPr>
          <w:b w:val="0"/>
          <w:spacing w:val="10"/>
          <w:sz w:val="21"/>
        </w:rPr>
        <w:tab/>
      </w:r>
      <w:r>
        <w:rPr>
          <w:b w:val="0"/>
          <w:spacing w:val="10"/>
          <w:sz w:val="21"/>
        </w:rPr>
        <w:t>C．①③④</w:t>
      </w:r>
      <w:r>
        <w:rPr>
          <w:b w:val="0"/>
          <w:spacing w:val="10"/>
          <w:sz w:val="21"/>
        </w:rPr>
        <w:tab/>
      </w:r>
      <w:r>
        <w:rPr>
          <w:b w:val="0"/>
          <w:spacing w:val="10"/>
          <w:sz w:val="21"/>
        </w:rPr>
        <w:t>D．②③④</w:t>
      </w:r>
    </w:p>
    <w:p>
      <w:pPr>
        <w:pStyle w:val="13"/>
        <w:spacing w:line="320" w:lineRule="auto"/>
        <w:jc w:val="left"/>
        <w:textAlignment w:val="center"/>
        <w:rPr>
          <w:rFonts w:ascii="宋体" w:hAnsi="宋体" w:cs="宋体"/>
          <w:sz w:val="21"/>
        </w:rPr>
      </w:pPr>
      <w:r>
        <w:rPr>
          <w:rFonts w:ascii="Times New Roman" w:hAnsi="Times New Roman" w:eastAsia="Times New Roman" w:cs="Times New Roman"/>
          <w:sz w:val="21"/>
        </w:rPr>
        <w:t>5．</w:t>
      </w:r>
      <w:r>
        <w:rPr>
          <w:rFonts w:ascii="宋体" w:hAnsi="宋体" w:cs="宋体"/>
          <w:b w:val="0"/>
          <w:spacing w:val="10"/>
          <w:sz w:val="21"/>
        </w:rPr>
        <w:t>我们的衣食住行、学习和娱乐等都与社会的方方面面发生着千丝万缕的关系。这说明（    ）</w:t>
      </w:r>
    </w:p>
    <w:p>
      <w:pPr>
        <w:pStyle w:val="13"/>
        <w:spacing w:line="320" w:lineRule="auto"/>
        <w:jc w:val="left"/>
        <w:textAlignment w:val="center"/>
        <w:rPr>
          <w:rFonts w:ascii="宋体" w:hAnsi="宋体" w:cs="宋体"/>
          <w:sz w:val="21"/>
        </w:rPr>
      </w:pPr>
      <w:r>
        <w:rPr>
          <w:b w:val="0"/>
          <w:spacing w:val="10"/>
          <w:sz w:val="21"/>
        </w:rPr>
        <w:t>A．</w:t>
      </w:r>
      <w:r>
        <w:rPr>
          <w:rFonts w:ascii="宋体" w:hAnsi="宋体" w:cs="宋体"/>
          <w:b w:val="0"/>
          <w:spacing w:val="10"/>
          <w:sz w:val="21"/>
        </w:rPr>
        <w:t>社会离不开我们</w:t>
      </w:r>
    </w:p>
    <w:p>
      <w:pPr>
        <w:pStyle w:val="13"/>
        <w:spacing w:line="320" w:lineRule="auto"/>
        <w:jc w:val="left"/>
        <w:textAlignment w:val="center"/>
        <w:rPr>
          <w:rFonts w:ascii="宋体" w:hAnsi="宋体" w:cs="宋体"/>
          <w:sz w:val="21"/>
        </w:rPr>
      </w:pPr>
      <w:r>
        <w:rPr>
          <w:b w:val="0"/>
          <w:spacing w:val="10"/>
          <w:sz w:val="21"/>
        </w:rPr>
        <w:t>B．</w:t>
      </w:r>
      <w:r>
        <w:rPr>
          <w:rFonts w:ascii="宋体" w:hAnsi="宋体" w:cs="宋体"/>
          <w:b w:val="0"/>
          <w:spacing w:val="10"/>
          <w:sz w:val="21"/>
        </w:rPr>
        <w:t>人的生存和发展离不开社会</w:t>
      </w:r>
    </w:p>
    <w:p>
      <w:pPr>
        <w:pStyle w:val="13"/>
        <w:spacing w:line="320" w:lineRule="auto"/>
        <w:jc w:val="left"/>
        <w:textAlignment w:val="center"/>
        <w:rPr>
          <w:rFonts w:ascii="宋体" w:hAnsi="宋体" w:cs="宋体"/>
          <w:sz w:val="21"/>
        </w:rPr>
      </w:pPr>
      <w:r>
        <w:rPr>
          <w:b w:val="0"/>
          <w:spacing w:val="10"/>
          <w:sz w:val="21"/>
        </w:rPr>
        <w:t>C．</w:t>
      </w:r>
      <w:r>
        <w:rPr>
          <w:rFonts w:ascii="宋体" w:hAnsi="宋体" w:cs="宋体"/>
          <w:b w:val="0"/>
          <w:spacing w:val="10"/>
          <w:sz w:val="21"/>
        </w:rPr>
        <w:t>我们是社会的主人,不受任何约束</w:t>
      </w:r>
    </w:p>
    <w:p>
      <w:pPr>
        <w:pStyle w:val="13"/>
        <w:spacing w:line="320" w:lineRule="auto"/>
        <w:jc w:val="left"/>
        <w:textAlignment w:val="center"/>
        <w:rPr>
          <w:rFonts w:ascii="宋体" w:hAnsi="宋体" w:cs="宋体"/>
          <w:sz w:val="21"/>
        </w:rPr>
      </w:pPr>
      <w:r>
        <w:rPr>
          <w:b w:val="0"/>
          <w:spacing w:val="10"/>
          <w:sz w:val="21"/>
        </w:rPr>
        <w:t>D．</w:t>
      </w:r>
      <w:r>
        <w:rPr>
          <w:rFonts w:ascii="宋体" w:hAnsi="宋体" w:cs="宋体"/>
          <w:b w:val="0"/>
          <w:spacing w:val="10"/>
          <w:sz w:val="21"/>
        </w:rPr>
        <w:t>我们每个人都是自由人</w:t>
      </w:r>
    </w:p>
    <w:p>
      <w:pPr>
        <w:pStyle w:val="13"/>
        <w:spacing w:line="320" w:lineRule="auto"/>
        <w:jc w:val="left"/>
        <w:textAlignment w:val="center"/>
        <w:rPr>
          <w:rFonts w:ascii="宋体" w:hAnsi="宋体" w:cs="宋体"/>
        </w:rPr>
      </w:pPr>
      <w:r>
        <w:rPr>
          <w:rFonts w:ascii="Times New Roman" w:hAnsi="Times New Roman" w:eastAsia="Times New Roman" w:cs="Times New Roman"/>
          <w:sz w:val="21"/>
        </w:rPr>
        <w:t>6．</w:t>
      </w:r>
      <w:r>
        <w:rPr>
          <w:rFonts w:ascii="宋体" w:hAnsi="宋体" w:cs="宋体"/>
          <w:b w:val="0"/>
          <w:spacing w:val="10"/>
          <w:sz w:val="21"/>
        </w:rPr>
        <w:t>在社会生活中，我们每个人都不可能孤立地存在，我们会与越来越多的人打交道，在此过程中我们会更加（    ）</w:t>
      </w:r>
    </w:p>
    <w:p>
      <w:pPr>
        <w:pStyle w:val="13"/>
        <w:spacing w:line="32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  <w:b w:val="0"/>
          <w:spacing w:val="10"/>
          <w:sz w:val="21"/>
        </w:rPr>
        <w:t>①关注社区治理，并献计献策②看重个人得失</w:t>
      </w:r>
    </w:p>
    <w:p>
      <w:pPr>
        <w:pStyle w:val="13"/>
        <w:spacing w:line="32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  <w:b w:val="0"/>
          <w:spacing w:val="10"/>
          <w:sz w:val="21"/>
        </w:rPr>
        <w:t>③关心国家发展　④在乎金钱和地位</w:t>
      </w:r>
    </w:p>
    <w:p>
      <w:pPr>
        <w:pStyle w:val="13"/>
        <w:tabs>
          <w:tab w:val="left" w:pos="2076"/>
          <w:tab w:val="left" w:pos="4153"/>
          <w:tab w:val="left" w:pos="6229"/>
        </w:tabs>
        <w:spacing w:line="320" w:lineRule="auto"/>
        <w:jc w:val="left"/>
        <w:textAlignment w:val="center"/>
        <w:rPr>
          <w:rFonts w:ascii="宋体" w:hAnsi="宋体" w:cs="宋体"/>
        </w:rPr>
      </w:pPr>
      <w:r>
        <w:rPr>
          <w:b w:val="0"/>
          <w:spacing w:val="10"/>
          <w:sz w:val="21"/>
        </w:rPr>
        <w:t>A．</w:t>
      </w:r>
      <w:r>
        <w:rPr>
          <w:rFonts w:ascii="宋体" w:hAnsi="宋体" w:cs="宋体"/>
          <w:b w:val="0"/>
          <w:spacing w:val="10"/>
          <w:sz w:val="21"/>
        </w:rPr>
        <w:t>①②</w:t>
      </w:r>
      <w:r>
        <w:rPr>
          <w:b w:val="0"/>
          <w:spacing w:val="10"/>
          <w:sz w:val="21"/>
        </w:rPr>
        <w:tab/>
      </w:r>
      <w:r>
        <w:rPr>
          <w:b w:val="0"/>
          <w:spacing w:val="10"/>
          <w:sz w:val="21"/>
        </w:rPr>
        <w:t>B．</w:t>
      </w:r>
      <w:r>
        <w:rPr>
          <w:rFonts w:ascii="宋体" w:hAnsi="宋体" w:cs="宋体"/>
          <w:b w:val="0"/>
          <w:spacing w:val="10"/>
          <w:sz w:val="21"/>
        </w:rPr>
        <w:t>②③</w:t>
      </w:r>
      <w:r>
        <w:rPr>
          <w:b w:val="0"/>
          <w:spacing w:val="10"/>
          <w:sz w:val="21"/>
        </w:rPr>
        <w:tab/>
      </w:r>
      <w:r>
        <w:rPr>
          <w:b w:val="0"/>
          <w:spacing w:val="10"/>
          <w:sz w:val="21"/>
        </w:rPr>
        <w:t>C．</w:t>
      </w:r>
      <w:r>
        <w:rPr>
          <w:rFonts w:ascii="宋体" w:hAnsi="宋体" w:cs="宋体"/>
          <w:b w:val="0"/>
          <w:spacing w:val="10"/>
          <w:sz w:val="21"/>
        </w:rPr>
        <w:t>③④</w:t>
      </w:r>
      <w:r>
        <w:rPr>
          <w:b w:val="0"/>
          <w:spacing w:val="10"/>
          <w:sz w:val="21"/>
        </w:rPr>
        <w:tab/>
      </w:r>
      <w:r>
        <w:rPr>
          <w:b w:val="0"/>
          <w:spacing w:val="10"/>
          <w:sz w:val="21"/>
        </w:rPr>
        <w:t>D．</w:t>
      </w:r>
      <w:r>
        <w:rPr>
          <w:rFonts w:ascii="宋体" w:hAnsi="宋体" w:cs="宋体"/>
          <w:b w:val="0"/>
          <w:spacing w:val="10"/>
          <w:sz w:val="21"/>
        </w:rPr>
        <w:t>①③</w:t>
      </w:r>
    </w:p>
    <w:p>
      <w:pPr>
        <w:pStyle w:val="13"/>
        <w:spacing w:line="320" w:lineRule="auto"/>
        <w:jc w:val="left"/>
        <w:textAlignment w:val="center"/>
        <w:rPr>
          <w:rFonts w:ascii="宋体" w:hAnsi="宋体" w:cs="宋体"/>
        </w:rPr>
      </w:pPr>
      <w:r>
        <w:rPr>
          <w:rFonts w:ascii="Times New Roman" w:hAnsi="Times New Roman" w:eastAsia="Times New Roman" w:cs="Times New Roman"/>
          <w:sz w:val="21"/>
        </w:rPr>
        <w:t>7．</w:t>
      </w:r>
      <w:r>
        <w:rPr>
          <w:rFonts w:ascii="宋体" w:hAnsi="宋体" w:cs="宋体"/>
          <w:b w:val="0"/>
          <w:spacing w:val="10"/>
          <w:sz w:val="21"/>
        </w:rPr>
        <w:t>我们应了解社会服务社会，养成亲社会行为。以下对亲社会行为理解错误的是（</w:t>
      </w:r>
      <w:r>
        <w:rPr>
          <w:rFonts w:hint="eastAsia" w:cs="宋体"/>
          <w:b w:val="0"/>
          <w:spacing w:val="10"/>
          <w:sz w:val="21"/>
          <w:lang w:val="en-US" w:eastAsia="zh-CN"/>
        </w:rPr>
        <w:t xml:space="preserve">  </w:t>
      </w:r>
      <w:r>
        <w:rPr>
          <w:rFonts w:ascii="宋体" w:hAnsi="宋体" w:cs="宋体"/>
          <w:b w:val="0"/>
          <w:spacing w:val="10"/>
          <w:sz w:val="21"/>
        </w:rPr>
        <w:t xml:space="preserve"> ）</w:t>
      </w:r>
    </w:p>
    <w:p>
      <w:pPr>
        <w:pStyle w:val="13"/>
        <w:spacing w:line="320" w:lineRule="auto"/>
        <w:jc w:val="left"/>
        <w:textAlignment w:val="center"/>
        <w:rPr>
          <w:rFonts w:ascii="宋体" w:hAnsi="宋体" w:cs="宋体"/>
        </w:rPr>
      </w:pPr>
      <w:r>
        <w:rPr>
          <w:b w:val="0"/>
          <w:spacing w:val="10"/>
          <w:sz w:val="21"/>
        </w:rPr>
        <w:t>A．</w:t>
      </w:r>
      <w:r>
        <w:rPr>
          <w:rFonts w:ascii="宋体" w:hAnsi="宋体" w:cs="宋体"/>
          <w:b w:val="0"/>
          <w:spacing w:val="10"/>
          <w:sz w:val="21"/>
        </w:rPr>
        <w:t>助人为乐、遵守公共秩序是亲社会行为</w:t>
      </w:r>
    </w:p>
    <w:p>
      <w:pPr>
        <w:pStyle w:val="13"/>
        <w:spacing w:line="320" w:lineRule="auto"/>
        <w:jc w:val="left"/>
        <w:textAlignment w:val="center"/>
        <w:rPr>
          <w:rFonts w:ascii="宋体" w:hAnsi="宋体" w:cs="宋体"/>
        </w:rPr>
      </w:pPr>
      <w:r>
        <w:rPr>
          <w:b w:val="0"/>
          <w:spacing w:val="10"/>
          <w:sz w:val="21"/>
        </w:rPr>
        <w:t>B．</w:t>
      </w:r>
      <w:r>
        <w:rPr>
          <w:rFonts w:ascii="宋体" w:hAnsi="宋体" w:cs="宋体"/>
          <w:b w:val="0"/>
          <w:spacing w:val="10"/>
          <w:sz w:val="21"/>
        </w:rPr>
        <w:t>对他人一个友善的微笑是亲社会行为</w:t>
      </w:r>
    </w:p>
    <w:p>
      <w:pPr>
        <w:pStyle w:val="13"/>
        <w:spacing w:line="320" w:lineRule="auto"/>
        <w:jc w:val="left"/>
        <w:textAlignment w:val="center"/>
        <w:rPr>
          <w:rFonts w:ascii="宋体" w:hAnsi="宋体" w:cs="宋体"/>
        </w:rPr>
      </w:pPr>
      <w:r>
        <w:rPr>
          <w:b w:val="0"/>
          <w:spacing w:val="10"/>
          <w:sz w:val="21"/>
        </w:rPr>
        <w:t>C．</w:t>
      </w:r>
      <w:r>
        <w:rPr>
          <w:rFonts w:ascii="宋体" w:hAnsi="宋体" w:cs="宋体"/>
          <w:b w:val="0"/>
          <w:spacing w:val="10"/>
          <w:sz w:val="21"/>
        </w:rPr>
        <w:t>与亲社会行为对立的是反社会行为，如暴力游戏、电脑黑客</w:t>
      </w:r>
    </w:p>
    <w:p>
      <w:pPr>
        <w:pStyle w:val="13"/>
        <w:spacing w:line="320" w:lineRule="auto"/>
        <w:jc w:val="left"/>
        <w:textAlignment w:val="center"/>
        <w:rPr>
          <w:rFonts w:ascii="宋体" w:hAnsi="宋体" w:cs="宋体"/>
        </w:rPr>
      </w:pPr>
      <w:r>
        <w:rPr>
          <w:b w:val="0"/>
          <w:spacing w:val="10"/>
          <w:sz w:val="21"/>
        </w:rPr>
        <w:t>D．</w:t>
      </w:r>
      <w:r>
        <w:rPr>
          <w:rFonts w:ascii="宋体" w:hAnsi="宋体" w:cs="宋体"/>
          <w:b w:val="0"/>
          <w:spacing w:val="10"/>
          <w:sz w:val="21"/>
        </w:rPr>
        <w:t>亲社会行为就是指有利于他人不利于自己的行为</w:t>
      </w:r>
    </w:p>
    <w:p>
      <w:pPr>
        <w:pStyle w:val="13"/>
        <w:spacing w:line="320" w:lineRule="auto"/>
        <w:ind w:left="0"/>
      </w:pPr>
      <w:r>
        <w:rPr>
          <w:rFonts w:ascii="Times New Roman" w:hAnsi="Times New Roman" w:eastAsia="Times New Roman" w:cs="Times New Roman"/>
          <w:sz w:val="21"/>
        </w:rPr>
        <w:t>8．</w:t>
      </w:r>
      <w:r>
        <w:rPr>
          <w:rFonts w:hint="eastAsia" w:ascii="Times New Roman" w:hAnsi="Times New Roman" w:eastAsia="新宋体"/>
          <w:b w:val="0"/>
          <w:spacing w:val="10"/>
          <w:sz w:val="21"/>
          <w:szCs w:val="21"/>
        </w:rPr>
        <w:t>近年来，玉州区部分初中组织学生到玉林市示范性综合实践基地开展学工、学军、学农、生命安全、拓展训练等综合实践教育活动，培养中小学生创新精神和综合实践能力（　</w:t>
      </w:r>
      <w:r>
        <w:rPr>
          <w:rFonts w:hint="eastAsia" w:ascii="Times New Roman" w:hAnsi="Times New Roman" w:eastAsia="新宋体"/>
          <w:b w:val="0"/>
          <w:spacing w:val="10"/>
          <w:sz w:val="21"/>
          <w:szCs w:val="21"/>
          <w:lang w:val="en-US" w:eastAsia="zh-CN"/>
        </w:rPr>
        <w:t xml:space="preserve"> </w:t>
      </w:r>
      <w:r>
        <w:rPr>
          <w:rFonts w:hint="eastAsia" w:ascii="Times New Roman" w:hAnsi="Times New Roman" w:eastAsia="新宋体"/>
          <w:b w:val="0"/>
          <w:spacing w:val="10"/>
          <w:sz w:val="21"/>
          <w:szCs w:val="21"/>
        </w:rPr>
        <w:t>　）</w:t>
      </w:r>
    </w:p>
    <w:p>
      <w:pPr>
        <w:pStyle w:val="13"/>
        <w:spacing w:line="320" w:lineRule="auto"/>
        <w:ind w:left="0"/>
      </w:pPr>
      <w:r>
        <w:rPr>
          <w:rFonts w:hint="eastAsia" w:ascii="Times New Roman" w:hAnsi="Times New Roman" w:eastAsia="Calibri"/>
          <w:b w:val="0"/>
          <w:spacing w:val="10"/>
          <w:sz w:val="21"/>
          <w:szCs w:val="21"/>
        </w:rPr>
        <w:t>①</w:t>
      </w:r>
      <w:r>
        <w:rPr>
          <w:rFonts w:hint="eastAsia" w:ascii="Times New Roman" w:hAnsi="Times New Roman" w:eastAsia="新宋体"/>
          <w:b w:val="0"/>
          <w:spacing w:val="10"/>
          <w:sz w:val="21"/>
          <w:szCs w:val="21"/>
        </w:rPr>
        <w:t>才能提高学习成绩，考上重点大学</w:t>
      </w:r>
    </w:p>
    <w:p>
      <w:pPr>
        <w:pStyle w:val="13"/>
        <w:spacing w:line="320" w:lineRule="auto"/>
        <w:ind w:left="0"/>
      </w:pPr>
      <w:r>
        <w:rPr>
          <w:rFonts w:hint="eastAsia" w:ascii="Times New Roman" w:hAnsi="Times New Roman" w:eastAsia="Calibri"/>
          <w:b w:val="0"/>
          <w:spacing w:val="10"/>
          <w:sz w:val="21"/>
          <w:szCs w:val="21"/>
        </w:rPr>
        <w:t>②</w:t>
      </w:r>
      <w:r>
        <w:rPr>
          <w:rFonts w:hint="eastAsia" w:ascii="Times New Roman" w:hAnsi="Times New Roman" w:eastAsia="新宋体"/>
          <w:b w:val="0"/>
          <w:spacing w:val="10"/>
          <w:sz w:val="21"/>
          <w:szCs w:val="21"/>
        </w:rPr>
        <w:t>有利于融入社会生活，更好地奉献社会</w:t>
      </w:r>
    </w:p>
    <w:p>
      <w:pPr>
        <w:pStyle w:val="13"/>
        <w:spacing w:line="320" w:lineRule="auto"/>
        <w:ind w:left="0"/>
      </w:pPr>
      <w:r>
        <w:rPr>
          <w:rFonts w:hint="eastAsia" w:ascii="Times New Roman" w:hAnsi="Times New Roman" w:eastAsia="Calibri"/>
          <w:b w:val="0"/>
          <w:spacing w:val="10"/>
          <w:sz w:val="21"/>
          <w:szCs w:val="21"/>
        </w:rPr>
        <w:t>③</w:t>
      </w:r>
      <w:r>
        <w:rPr>
          <w:rFonts w:hint="eastAsia" w:ascii="Times New Roman" w:hAnsi="Times New Roman" w:eastAsia="新宋体"/>
          <w:b w:val="0"/>
          <w:spacing w:val="10"/>
          <w:sz w:val="21"/>
          <w:szCs w:val="21"/>
        </w:rPr>
        <w:t>可以提高我们的实践能力，开阔我们的视野</w:t>
      </w:r>
    </w:p>
    <w:p>
      <w:pPr>
        <w:pStyle w:val="13"/>
        <w:spacing w:line="320" w:lineRule="auto"/>
        <w:ind w:left="0"/>
      </w:pPr>
      <w:r>
        <w:rPr>
          <w:rFonts w:hint="eastAsia" w:ascii="Times New Roman" w:hAnsi="Times New Roman" w:eastAsia="Calibri"/>
          <w:b w:val="0"/>
          <w:spacing w:val="10"/>
          <w:sz w:val="21"/>
          <w:szCs w:val="21"/>
        </w:rPr>
        <w:t>④</w:t>
      </w:r>
      <w:r>
        <w:rPr>
          <w:rFonts w:hint="eastAsia" w:ascii="Times New Roman" w:hAnsi="Times New Roman" w:eastAsia="新宋体"/>
          <w:b w:val="0"/>
          <w:spacing w:val="10"/>
          <w:sz w:val="21"/>
          <w:szCs w:val="21"/>
        </w:rPr>
        <w:t>就能正确认识社会，实现自己的人生价值</w:t>
      </w:r>
    </w:p>
    <w:p>
      <w:pPr>
        <w:pStyle w:val="13"/>
        <w:tabs>
          <w:tab w:val="left" w:pos="2300"/>
          <w:tab w:val="left" w:pos="4400"/>
          <w:tab w:val="left" w:pos="6400"/>
        </w:tabs>
        <w:spacing w:line="320" w:lineRule="auto"/>
        <w:ind w:left="0"/>
        <w:jc w:val="left"/>
      </w:pPr>
      <w:r>
        <w:rPr>
          <w:rFonts w:hint="eastAsia" w:ascii="Times New Roman" w:hAnsi="Times New Roman" w:eastAsia="新宋体"/>
          <w:b w:val="0"/>
          <w:spacing w:val="10"/>
          <w:sz w:val="21"/>
          <w:szCs w:val="21"/>
        </w:rPr>
        <w:t>A．</w:t>
      </w:r>
      <w:r>
        <w:rPr>
          <w:rFonts w:hint="eastAsia" w:ascii="Times New Roman" w:hAnsi="Times New Roman" w:eastAsia="Calibri"/>
          <w:b w:val="0"/>
          <w:spacing w:val="10"/>
          <w:sz w:val="21"/>
          <w:szCs w:val="21"/>
        </w:rPr>
        <w:t>①②</w:t>
      </w:r>
      <w:r>
        <w:rPr>
          <w:b w:val="0"/>
          <w:spacing w:val="10"/>
          <w:sz w:val="21"/>
        </w:rPr>
        <w:tab/>
      </w:r>
      <w:r>
        <w:rPr>
          <w:rFonts w:hint="eastAsia" w:ascii="Times New Roman" w:hAnsi="Times New Roman" w:eastAsia="新宋体"/>
          <w:b w:val="0"/>
          <w:spacing w:val="10"/>
          <w:sz w:val="21"/>
          <w:szCs w:val="21"/>
        </w:rPr>
        <w:t>B．</w:t>
      </w:r>
      <w:r>
        <w:rPr>
          <w:rFonts w:hint="eastAsia" w:ascii="Times New Roman" w:hAnsi="Times New Roman" w:eastAsia="Calibri"/>
          <w:b w:val="0"/>
          <w:spacing w:val="10"/>
          <w:sz w:val="21"/>
          <w:szCs w:val="21"/>
        </w:rPr>
        <w:t>①④</w:t>
      </w:r>
      <w:r>
        <w:rPr>
          <w:b w:val="0"/>
          <w:spacing w:val="10"/>
          <w:sz w:val="21"/>
        </w:rPr>
        <w:tab/>
      </w:r>
      <w:r>
        <w:rPr>
          <w:rFonts w:hint="eastAsia" w:ascii="Times New Roman" w:hAnsi="Times New Roman" w:eastAsia="新宋体"/>
          <w:b w:val="0"/>
          <w:spacing w:val="10"/>
          <w:sz w:val="21"/>
          <w:szCs w:val="21"/>
        </w:rPr>
        <w:t>C．</w:t>
      </w:r>
      <w:r>
        <w:rPr>
          <w:rFonts w:hint="eastAsia" w:ascii="Times New Roman" w:hAnsi="Times New Roman" w:eastAsia="Calibri"/>
          <w:b w:val="0"/>
          <w:spacing w:val="10"/>
          <w:sz w:val="21"/>
          <w:szCs w:val="21"/>
        </w:rPr>
        <w:t>③④</w:t>
      </w:r>
      <w:r>
        <w:rPr>
          <w:b w:val="0"/>
          <w:spacing w:val="10"/>
          <w:sz w:val="21"/>
        </w:rPr>
        <w:tab/>
      </w:r>
      <w:r>
        <w:rPr>
          <w:rFonts w:hint="eastAsia" w:ascii="Times New Roman" w:hAnsi="Times New Roman" w:eastAsia="新宋体"/>
          <w:b w:val="0"/>
          <w:spacing w:val="10"/>
          <w:sz w:val="21"/>
          <w:szCs w:val="21"/>
        </w:rPr>
        <w:t>D．</w:t>
      </w:r>
      <w:r>
        <w:rPr>
          <w:rFonts w:hint="eastAsia" w:ascii="Times New Roman" w:hAnsi="Times New Roman" w:eastAsia="Calibri"/>
          <w:b w:val="0"/>
          <w:spacing w:val="10"/>
          <w:sz w:val="21"/>
          <w:szCs w:val="21"/>
        </w:rPr>
        <w:t>②③</w:t>
      </w:r>
    </w:p>
    <w:p>
      <w:pPr>
        <w:pStyle w:val="13"/>
        <w:spacing w:line="320" w:lineRule="auto"/>
        <w:jc w:val="left"/>
        <w:textAlignment w:val="center"/>
      </w:pPr>
      <w:r>
        <w:rPr>
          <w:rFonts w:ascii="Times New Roman" w:hAnsi="Times New Roman" w:eastAsia="Times New Roman" w:cs="Times New Roman"/>
          <w:sz w:val="21"/>
        </w:rPr>
        <w:t>9．</w:t>
      </w:r>
      <w:r>
        <w:rPr>
          <w:b w:val="0"/>
          <w:spacing w:val="10"/>
          <w:sz w:val="21"/>
        </w:rPr>
        <w:t>小熹被评为学校“最美少年”。他阳光开朗、朝气蓬勃；他乐学好问，成绩优秀；他兴趣广泛，热衷体育运动；他责任心强，积极参加志愿服务活动。小熹成为“最美少年”，使我们认识到（</w:t>
      </w:r>
      <w:r>
        <w:rPr>
          <w:rFonts w:ascii="'Times New Roman'" w:hAnsi="'Times New Roman'" w:eastAsia="'Times New Roman'" w:cs="'Times New Roman'"/>
          <w:b w:val="0"/>
          <w:spacing w:val="10"/>
          <w:sz w:val="21"/>
        </w:rPr>
        <w:t>       </w:t>
      </w:r>
      <w:r>
        <w:rPr>
          <w:b w:val="0"/>
          <w:spacing w:val="10"/>
          <w:sz w:val="21"/>
        </w:rPr>
        <w:t>）</w:t>
      </w:r>
    </w:p>
    <w:p>
      <w:pPr>
        <w:pStyle w:val="13"/>
        <w:spacing w:line="320" w:lineRule="auto"/>
        <w:jc w:val="left"/>
        <w:textAlignment w:val="center"/>
        <w:rPr>
          <w:rFonts w:ascii="'Times New Roman'" w:hAnsi="'Times New Roman'" w:eastAsia="'Times New Roman'" w:cs="'Times New Roman'"/>
          <w:b w:val="0"/>
          <w:spacing w:val="10"/>
          <w:sz w:val="21"/>
        </w:rPr>
      </w:pPr>
      <w:r>
        <w:rPr>
          <w:b w:val="0"/>
          <w:spacing w:val="10"/>
          <w:sz w:val="21"/>
        </w:rPr>
        <w:t>①应该培养实践能力，养成亲社会行为</w:t>
      </w:r>
      <w:r>
        <w:rPr>
          <w:rFonts w:ascii="'Times New Roman'" w:hAnsi="'Times New Roman'" w:eastAsia="'Times New Roman'" w:cs="'Times New Roman'"/>
          <w:b w:val="0"/>
          <w:spacing w:val="10"/>
          <w:sz w:val="21"/>
        </w:rPr>
        <w:t>                      </w:t>
      </w:r>
    </w:p>
    <w:p>
      <w:pPr>
        <w:pStyle w:val="13"/>
        <w:spacing w:line="320" w:lineRule="auto"/>
        <w:jc w:val="left"/>
        <w:textAlignment w:val="center"/>
      </w:pPr>
      <w:r>
        <w:rPr>
          <w:b w:val="0"/>
          <w:spacing w:val="10"/>
          <w:sz w:val="21"/>
        </w:rPr>
        <w:t>②只要专心学习，就能成就最好的自己</w:t>
      </w:r>
    </w:p>
    <w:p>
      <w:pPr>
        <w:pStyle w:val="13"/>
        <w:spacing w:line="320" w:lineRule="auto"/>
        <w:jc w:val="left"/>
        <w:textAlignment w:val="center"/>
        <w:rPr>
          <w:rFonts w:ascii="'Times New Roman'" w:hAnsi="'Times New Roman'" w:eastAsia="'Times New Roman'" w:cs="'Times New Roman'"/>
          <w:b w:val="0"/>
          <w:spacing w:val="10"/>
          <w:sz w:val="21"/>
        </w:rPr>
      </w:pPr>
      <w:r>
        <w:rPr>
          <w:b w:val="0"/>
          <w:spacing w:val="10"/>
          <w:sz w:val="21"/>
        </w:rPr>
        <w:t>③文化成绩优秀，一定能当选“最美少年”</w:t>
      </w:r>
      <w:r>
        <w:rPr>
          <w:rFonts w:ascii="'Times New Roman'" w:hAnsi="'Times New Roman'" w:eastAsia="'Times New Roman'" w:cs="'Times New Roman'"/>
          <w:b w:val="0"/>
          <w:spacing w:val="10"/>
          <w:sz w:val="21"/>
        </w:rPr>
        <w:t>               </w:t>
      </w:r>
    </w:p>
    <w:p>
      <w:pPr>
        <w:pStyle w:val="13"/>
        <w:spacing w:line="320" w:lineRule="auto"/>
        <w:jc w:val="left"/>
        <w:textAlignment w:val="center"/>
      </w:pPr>
      <w:r>
        <w:rPr>
          <w:b w:val="0"/>
          <w:spacing w:val="10"/>
          <w:sz w:val="21"/>
        </w:rPr>
        <w:t>④要塑造健康的人格，培养高雅的生活情趣</w:t>
      </w:r>
    </w:p>
    <w:p>
      <w:pPr>
        <w:pStyle w:val="13"/>
        <w:tabs>
          <w:tab w:val="left" w:pos="2076"/>
          <w:tab w:val="left" w:pos="4153"/>
          <w:tab w:val="left" w:pos="6229"/>
        </w:tabs>
        <w:spacing w:line="320" w:lineRule="auto"/>
        <w:jc w:val="left"/>
        <w:textAlignment w:val="center"/>
      </w:pPr>
      <w:r>
        <w:rPr>
          <w:b w:val="0"/>
          <w:spacing w:val="10"/>
          <w:sz w:val="21"/>
        </w:rPr>
        <w:t>A．①③</w:t>
      </w:r>
      <w:r>
        <w:rPr>
          <w:b w:val="0"/>
          <w:spacing w:val="10"/>
          <w:sz w:val="21"/>
        </w:rPr>
        <w:tab/>
      </w:r>
      <w:r>
        <w:rPr>
          <w:b w:val="0"/>
          <w:spacing w:val="10"/>
          <w:sz w:val="21"/>
        </w:rPr>
        <w:t>B．①④</w:t>
      </w:r>
      <w:r>
        <w:rPr>
          <w:b w:val="0"/>
          <w:spacing w:val="10"/>
          <w:sz w:val="21"/>
        </w:rPr>
        <w:tab/>
      </w:r>
      <w:r>
        <w:rPr>
          <w:b w:val="0"/>
          <w:spacing w:val="10"/>
          <w:sz w:val="21"/>
        </w:rPr>
        <w:t>C．②③</w:t>
      </w:r>
      <w:r>
        <w:rPr>
          <w:b w:val="0"/>
          <w:spacing w:val="10"/>
          <w:sz w:val="21"/>
        </w:rPr>
        <w:tab/>
      </w:r>
      <w:r>
        <w:rPr>
          <w:b w:val="0"/>
          <w:spacing w:val="10"/>
          <w:sz w:val="21"/>
        </w:rPr>
        <w:t>D．②④</w:t>
      </w:r>
    </w:p>
    <w:p>
      <w:pPr>
        <w:pStyle w:val="13"/>
        <w:spacing w:line="320" w:lineRule="auto"/>
        <w:jc w:val="left"/>
        <w:textAlignment w:val="center"/>
      </w:pPr>
      <w:r>
        <w:rPr>
          <w:rFonts w:ascii="Times New Roman" w:hAnsi="Times New Roman" w:eastAsia="Times New Roman" w:cs="Times New Roman"/>
          <w:sz w:val="21"/>
        </w:rPr>
        <w:t>10．</w:t>
      </w:r>
      <w:r>
        <w:rPr>
          <w:b w:val="0"/>
          <w:spacing w:val="10"/>
          <w:sz w:val="21"/>
        </w:rPr>
        <w:t>某市正在开展创建“全国文明城市、国家卫生城市”的活动。作为中学生要学会关心家乡的建设和发展。要成为一名好市民，就要把自己融入社会，亲近社会。这就要求我们做到（</w:t>
      </w:r>
      <w:r>
        <w:rPr>
          <w:rFonts w:ascii="'Times New Roman'" w:hAnsi="'Times New Roman'" w:eastAsia="'Times New Roman'" w:cs="'Times New Roman'"/>
          <w:b w:val="0"/>
          <w:spacing w:val="10"/>
          <w:sz w:val="21"/>
        </w:rPr>
        <w:t xml:space="preserve">     </w:t>
      </w:r>
      <w:r>
        <w:rPr>
          <w:b w:val="0"/>
          <w:spacing w:val="10"/>
          <w:sz w:val="21"/>
        </w:rPr>
        <w:t>）</w:t>
      </w:r>
    </w:p>
    <w:p>
      <w:pPr>
        <w:pStyle w:val="13"/>
        <w:spacing w:line="320" w:lineRule="auto"/>
        <w:jc w:val="left"/>
        <w:textAlignment w:val="center"/>
      </w:pPr>
      <w:r>
        <w:rPr>
          <w:b w:val="0"/>
          <w:spacing w:val="10"/>
          <w:sz w:val="21"/>
        </w:rPr>
        <w:t xml:space="preserve">①了解社会，关注社会发展变化，积极投身社会实践 </w:t>
      </w:r>
    </w:p>
    <w:p>
      <w:pPr>
        <w:pStyle w:val="13"/>
        <w:spacing w:line="320" w:lineRule="auto"/>
        <w:jc w:val="left"/>
        <w:textAlignment w:val="center"/>
      </w:pPr>
      <w:r>
        <w:rPr>
          <w:b w:val="0"/>
          <w:spacing w:val="10"/>
          <w:sz w:val="21"/>
        </w:rPr>
        <w:t>②遵守社会规则和习俗，热心帮助他人</w:t>
      </w:r>
    </w:p>
    <w:p>
      <w:pPr>
        <w:pStyle w:val="13"/>
        <w:spacing w:line="320" w:lineRule="auto"/>
        <w:jc w:val="left"/>
        <w:textAlignment w:val="center"/>
        <w:rPr>
          <w:rFonts w:ascii="'Times New Roman'" w:hAnsi="'Times New Roman'" w:eastAsia="'Times New Roman'" w:cs="'Times New Roman'"/>
        </w:rPr>
      </w:pPr>
      <w:r>
        <w:rPr>
          <w:b w:val="0"/>
          <w:spacing w:val="10"/>
          <w:sz w:val="21"/>
        </w:rPr>
        <w:t>③自觉遵守社会公德和秩序</w:t>
      </w:r>
      <w:r>
        <w:rPr>
          <w:rFonts w:ascii="'Times New Roman'" w:hAnsi="'Times New Roman'" w:eastAsia="'Times New Roman'" w:cs="'Times New Roman'"/>
          <w:b w:val="0"/>
          <w:spacing w:val="10"/>
          <w:sz w:val="21"/>
        </w:rPr>
        <w:t xml:space="preserve">                    </w:t>
      </w:r>
    </w:p>
    <w:p>
      <w:pPr>
        <w:pStyle w:val="13"/>
        <w:spacing w:line="320" w:lineRule="auto"/>
        <w:jc w:val="left"/>
        <w:textAlignment w:val="center"/>
      </w:pPr>
      <w:r>
        <w:rPr>
          <w:b w:val="0"/>
          <w:spacing w:val="10"/>
          <w:sz w:val="21"/>
        </w:rPr>
        <w:t>④爱护公共设施和环境</w:t>
      </w:r>
    </w:p>
    <w:p>
      <w:pPr>
        <w:pStyle w:val="13"/>
        <w:tabs>
          <w:tab w:val="left" w:pos="2076"/>
          <w:tab w:val="left" w:pos="4153"/>
          <w:tab w:val="left" w:pos="6229"/>
        </w:tabs>
        <w:spacing w:line="320" w:lineRule="auto"/>
        <w:jc w:val="left"/>
        <w:textAlignment w:val="center"/>
      </w:pPr>
      <w:r>
        <w:rPr>
          <w:b w:val="0"/>
          <w:spacing w:val="10"/>
          <w:sz w:val="21"/>
        </w:rPr>
        <w:t>A．①②③④</w:t>
      </w:r>
      <w:r>
        <w:rPr>
          <w:b w:val="0"/>
          <w:spacing w:val="10"/>
          <w:sz w:val="21"/>
        </w:rPr>
        <w:tab/>
      </w:r>
      <w:r>
        <w:rPr>
          <w:b w:val="0"/>
          <w:spacing w:val="10"/>
          <w:sz w:val="21"/>
        </w:rPr>
        <w:t>B．①③④</w:t>
      </w:r>
      <w:r>
        <w:rPr>
          <w:b w:val="0"/>
          <w:spacing w:val="10"/>
          <w:sz w:val="21"/>
        </w:rPr>
        <w:tab/>
      </w:r>
      <w:r>
        <w:rPr>
          <w:b w:val="0"/>
          <w:spacing w:val="10"/>
          <w:sz w:val="21"/>
        </w:rPr>
        <w:t>C．②③④</w:t>
      </w:r>
      <w:r>
        <w:rPr>
          <w:b w:val="0"/>
          <w:spacing w:val="10"/>
          <w:sz w:val="21"/>
        </w:rPr>
        <w:tab/>
      </w:r>
      <w:r>
        <w:rPr>
          <w:b w:val="0"/>
          <w:spacing w:val="10"/>
          <w:sz w:val="21"/>
        </w:rPr>
        <w:t>D．①②③</w:t>
      </w:r>
    </w:p>
    <w:p>
      <w:pPr>
        <w:pStyle w:val="13"/>
        <w:spacing w:line="320" w:lineRule="auto"/>
        <w:jc w:val="left"/>
        <w:textAlignment w:val="center"/>
        <w:rPr>
          <w:rFonts w:ascii="宋体" w:hAnsi="宋体" w:cs="宋体"/>
        </w:rPr>
      </w:pPr>
      <w:r>
        <w:rPr>
          <w:rFonts w:ascii="Times New Roman" w:hAnsi="Times New Roman" w:eastAsia="Times New Roman" w:cs="Times New Roman"/>
          <w:sz w:val="21"/>
        </w:rPr>
        <w:t>11．</w:t>
      </w:r>
      <w:r>
        <w:rPr>
          <w:rFonts w:ascii="宋体" w:hAnsi="宋体" w:cs="宋体"/>
          <w:b w:val="0"/>
          <w:spacing w:val="10"/>
          <w:sz w:val="21"/>
        </w:rPr>
        <w:t>下列说法不正确的有（    ）</w:t>
      </w:r>
    </w:p>
    <w:p>
      <w:pPr>
        <w:pStyle w:val="13"/>
        <w:spacing w:line="32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  <w:b w:val="0"/>
          <w:spacing w:val="10"/>
          <w:sz w:val="21"/>
        </w:rPr>
        <w:t>①“仁者如射，射者正己而后发；发而不中，不怨胜己者，反求诸己而已．说明友谊不是一成不变的</w:t>
      </w:r>
    </w:p>
    <w:p>
      <w:pPr>
        <w:pStyle w:val="13"/>
        <w:spacing w:line="32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  <w:b w:val="0"/>
          <w:spacing w:val="10"/>
          <w:sz w:val="21"/>
        </w:rPr>
        <w:t>②王老师总是“理越辨越明”，他在课堂上，大家各抒己见，有时争得面红耳赤这体现了“亦师亦友”的新型师生关系</w:t>
      </w:r>
    </w:p>
    <w:p>
      <w:pPr>
        <w:pStyle w:val="13"/>
        <w:spacing w:line="32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  <w:b w:val="0"/>
          <w:spacing w:val="10"/>
          <w:sz w:val="21"/>
        </w:rPr>
        <w:t>③不少中学生为自己的“面子”而忙活，署假期间出现整形、割双眼皮、降量，瘦脸、肌毛等微整形项目．这说明学生能够正确认识自己，善于欣赏自己</w:t>
      </w:r>
    </w:p>
    <w:p>
      <w:pPr>
        <w:pStyle w:val="13"/>
        <w:spacing w:line="32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  <w:b w:val="0"/>
          <w:spacing w:val="10"/>
          <w:sz w:val="21"/>
        </w:rPr>
        <w:t>④有人说：“网络一半是天使，一半是恶魔，”说明网络改变了中学生的人生价值观</w:t>
      </w:r>
    </w:p>
    <w:p>
      <w:pPr>
        <w:pStyle w:val="13"/>
        <w:tabs>
          <w:tab w:val="left" w:pos="2076"/>
          <w:tab w:val="left" w:pos="4153"/>
          <w:tab w:val="left" w:pos="6229"/>
        </w:tabs>
        <w:spacing w:line="320" w:lineRule="auto"/>
        <w:jc w:val="left"/>
        <w:textAlignment w:val="center"/>
        <w:rPr>
          <w:rFonts w:ascii="宋体" w:hAnsi="宋体" w:cs="宋体"/>
        </w:rPr>
      </w:pPr>
      <w:r>
        <w:rPr>
          <w:b w:val="0"/>
          <w:spacing w:val="10"/>
          <w:sz w:val="21"/>
        </w:rPr>
        <w:t>A．</w:t>
      </w:r>
      <w:r>
        <w:rPr>
          <w:rFonts w:ascii="宋体" w:hAnsi="宋体" w:cs="宋体"/>
          <w:b w:val="0"/>
          <w:spacing w:val="10"/>
          <w:sz w:val="21"/>
        </w:rPr>
        <w:t>1个</w:t>
      </w:r>
      <w:r>
        <w:rPr>
          <w:b w:val="0"/>
          <w:spacing w:val="10"/>
          <w:sz w:val="21"/>
        </w:rPr>
        <w:tab/>
      </w:r>
      <w:r>
        <w:rPr>
          <w:b w:val="0"/>
          <w:spacing w:val="10"/>
          <w:sz w:val="21"/>
        </w:rPr>
        <w:t>B．</w:t>
      </w:r>
      <w:r>
        <w:rPr>
          <w:rFonts w:ascii="宋体" w:hAnsi="宋体" w:cs="宋体"/>
          <w:b w:val="0"/>
          <w:spacing w:val="10"/>
          <w:sz w:val="21"/>
        </w:rPr>
        <w:t>2个</w:t>
      </w:r>
      <w:r>
        <w:rPr>
          <w:b w:val="0"/>
          <w:spacing w:val="10"/>
          <w:sz w:val="21"/>
        </w:rPr>
        <w:tab/>
      </w:r>
      <w:r>
        <w:rPr>
          <w:b w:val="0"/>
          <w:spacing w:val="10"/>
          <w:sz w:val="21"/>
        </w:rPr>
        <w:t>C．</w:t>
      </w:r>
      <w:r>
        <w:rPr>
          <w:rFonts w:ascii="宋体" w:hAnsi="宋体" w:cs="宋体"/>
          <w:b w:val="0"/>
          <w:spacing w:val="10"/>
          <w:sz w:val="21"/>
        </w:rPr>
        <w:t>3个</w:t>
      </w:r>
      <w:r>
        <w:rPr>
          <w:b w:val="0"/>
          <w:spacing w:val="10"/>
          <w:sz w:val="21"/>
        </w:rPr>
        <w:tab/>
      </w:r>
      <w:r>
        <w:rPr>
          <w:b w:val="0"/>
          <w:spacing w:val="10"/>
          <w:sz w:val="21"/>
        </w:rPr>
        <w:t>D．</w:t>
      </w:r>
      <w:r>
        <w:rPr>
          <w:rFonts w:ascii="宋体" w:hAnsi="宋体" w:cs="宋体"/>
          <w:b w:val="0"/>
          <w:spacing w:val="10"/>
          <w:sz w:val="21"/>
        </w:rPr>
        <w:t>4个</w:t>
      </w:r>
    </w:p>
    <w:p>
      <w:pPr>
        <w:pStyle w:val="13"/>
        <w:spacing w:line="320" w:lineRule="auto"/>
        <w:jc w:val="left"/>
        <w:textAlignment w:val="center"/>
      </w:pPr>
      <w:r>
        <w:rPr>
          <w:rFonts w:ascii="Times New Roman" w:hAnsi="Times New Roman" w:eastAsia="Times New Roman" w:cs="Times New Roman"/>
          <w:sz w:val="21"/>
        </w:rPr>
        <w:t>12．</w:t>
      </w:r>
      <w:r>
        <w:rPr>
          <w:b w:val="0"/>
          <w:spacing w:val="10"/>
          <w:sz w:val="21"/>
        </w:rPr>
        <w:t>最近一段时间，山东淄博烧烤频频“出圈”一跃成为网络“顶流”。2023年5月4日，百度地图“五一假期出游大数据”就发布了《五一热门旅游城市榜单》，在“进淄赶烤”热潮下，淄博高居热门城市榜单首位。淄博“出圈”说明（</w:t>
      </w:r>
      <w:r>
        <w:rPr>
          <w:rFonts w:eastAsia="Times New Roman"/>
          <w:b w:val="0"/>
          <w:spacing w:val="10"/>
          <w:kern w:val="0"/>
          <w:sz w:val="21"/>
          <w:szCs w:val="24"/>
        </w:rPr>
        <w:t>  </w:t>
      </w:r>
      <w:r>
        <w:rPr>
          <w:rFonts w:hint="eastAsia"/>
          <w:b w:val="0"/>
          <w:spacing w:val="10"/>
          <w:kern w:val="0"/>
          <w:sz w:val="21"/>
          <w:szCs w:val="24"/>
          <w:lang w:val="en-US" w:eastAsia="zh-CN"/>
        </w:rPr>
        <w:t xml:space="preserve"> </w:t>
      </w:r>
      <w:r>
        <w:rPr>
          <w:b w:val="0"/>
          <w:spacing w:val="10"/>
          <w:sz w:val="21"/>
        </w:rPr>
        <w:t>）</w:t>
      </w:r>
    </w:p>
    <w:p>
      <w:pPr>
        <w:pStyle w:val="13"/>
        <w:spacing w:line="320" w:lineRule="auto"/>
        <w:jc w:val="left"/>
        <w:textAlignment w:val="center"/>
      </w:pPr>
      <w:r>
        <w:rPr>
          <w:b w:val="0"/>
          <w:spacing w:val="10"/>
          <w:sz w:val="21"/>
        </w:rPr>
        <w:t>①物联网时代，网络的效应不容忽视</w:t>
      </w:r>
    </w:p>
    <w:p>
      <w:pPr>
        <w:pStyle w:val="13"/>
        <w:spacing w:line="320" w:lineRule="auto"/>
        <w:jc w:val="left"/>
        <w:textAlignment w:val="center"/>
      </w:pPr>
      <w:r>
        <w:rPr>
          <w:b w:val="0"/>
          <w:spacing w:val="10"/>
          <w:sz w:val="21"/>
        </w:rPr>
        <w:t>②政府要依法行政，为消费者创造良好的消费环境</w:t>
      </w:r>
    </w:p>
    <w:p>
      <w:pPr>
        <w:pStyle w:val="13"/>
        <w:spacing w:line="320" w:lineRule="auto"/>
        <w:jc w:val="left"/>
        <w:textAlignment w:val="center"/>
      </w:pPr>
      <w:r>
        <w:rPr>
          <w:b w:val="0"/>
          <w:spacing w:val="10"/>
          <w:sz w:val="21"/>
        </w:rPr>
        <w:t>③诚信是企业的无形资产，山东淄博经营者只要讲诚信，就一定盈利</w:t>
      </w:r>
    </w:p>
    <w:p>
      <w:pPr>
        <w:pStyle w:val="13"/>
        <w:spacing w:line="320" w:lineRule="auto"/>
        <w:jc w:val="left"/>
        <w:textAlignment w:val="center"/>
      </w:pPr>
      <w:r>
        <w:rPr>
          <w:b w:val="0"/>
          <w:spacing w:val="10"/>
          <w:sz w:val="21"/>
        </w:rPr>
        <w:t>④诚信是社会主义核心价值观的一个价值准则，也是一项民法原则</w:t>
      </w:r>
    </w:p>
    <w:p>
      <w:pPr>
        <w:pStyle w:val="13"/>
        <w:tabs>
          <w:tab w:val="left" w:pos="2078"/>
          <w:tab w:val="left" w:pos="4156"/>
          <w:tab w:val="left" w:pos="6234"/>
        </w:tabs>
        <w:spacing w:line="320" w:lineRule="auto"/>
        <w:ind w:left="300"/>
        <w:jc w:val="left"/>
        <w:textAlignment w:val="center"/>
      </w:pPr>
      <w:r>
        <w:rPr>
          <w:b w:val="0"/>
          <w:spacing w:val="10"/>
          <w:sz w:val="21"/>
        </w:rPr>
        <w:t>A．①②③</w:t>
      </w:r>
      <w:r>
        <w:rPr>
          <w:b w:val="0"/>
          <w:spacing w:val="10"/>
          <w:sz w:val="21"/>
        </w:rPr>
        <w:tab/>
      </w:r>
      <w:r>
        <w:rPr>
          <w:b w:val="0"/>
          <w:spacing w:val="10"/>
          <w:sz w:val="21"/>
        </w:rPr>
        <w:t>B．①②④</w:t>
      </w:r>
      <w:r>
        <w:rPr>
          <w:b w:val="0"/>
          <w:spacing w:val="10"/>
          <w:sz w:val="21"/>
        </w:rPr>
        <w:tab/>
      </w:r>
      <w:r>
        <w:rPr>
          <w:b w:val="0"/>
          <w:spacing w:val="10"/>
          <w:sz w:val="21"/>
        </w:rPr>
        <w:t>C．①③④</w:t>
      </w:r>
      <w:r>
        <w:rPr>
          <w:b w:val="0"/>
          <w:spacing w:val="10"/>
          <w:sz w:val="21"/>
        </w:rPr>
        <w:tab/>
      </w:r>
      <w:r>
        <w:rPr>
          <w:b w:val="0"/>
          <w:spacing w:val="10"/>
          <w:sz w:val="21"/>
        </w:rPr>
        <w:t>D．②③④</w:t>
      </w:r>
    </w:p>
    <w:p>
      <w:pPr>
        <w:pStyle w:val="13"/>
        <w:spacing w:line="320" w:lineRule="auto"/>
        <w:ind w:left="0"/>
      </w:pPr>
      <w:r>
        <w:rPr>
          <w:rFonts w:ascii="Times New Roman" w:hAnsi="Times New Roman" w:eastAsia="Times New Roman" w:cs="Times New Roman"/>
          <w:sz w:val="21"/>
        </w:rPr>
        <w:t>13．</w:t>
      </w:r>
      <w:r>
        <w:rPr>
          <w:rFonts w:hint="eastAsia" w:ascii="Times New Roman" w:hAnsi="Times New Roman" w:eastAsia="新宋体"/>
          <w:b w:val="0"/>
          <w:spacing w:val="10"/>
          <w:sz w:val="21"/>
          <w:szCs w:val="21"/>
        </w:rPr>
        <w:t>如图所示现象反映了（　　）</w:t>
      </w:r>
    </w:p>
    <w:p>
      <w:pPr>
        <w:pStyle w:val="13"/>
        <w:spacing w:line="320" w:lineRule="auto"/>
        <w:ind w:left="0"/>
      </w:pPr>
      <w:r>
        <w:rPr>
          <w:rFonts w:hint="eastAsia" w:ascii="Times New Roman" w:hAnsi="Times New Roman" w:eastAsia="Calibri"/>
          <w:b w:val="0"/>
          <w:spacing w:val="10"/>
          <w:sz w:val="21"/>
          <w:szCs w:val="21"/>
        </w:rPr>
        <w:t>①</w:t>
      </w:r>
      <w:r>
        <w:rPr>
          <w:rFonts w:hint="eastAsia" w:ascii="Times New Roman" w:hAnsi="Times New Roman" w:eastAsia="新宋体"/>
          <w:b w:val="0"/>
          <w:spacing w:val="10"/>
          <w:sz w:val="21"/>
          <w:szCs w:val="21"/>
        </w:rPr>
        <w:t>网络发挥监督作用</w:t>
      </w:r>
    </w:p>
    <w:p>
      <w:pPr>
        <w:pStyle w:val="13"/>
        <w:spacing w:line="320" w:lineRule="auto"/>
        <w:ind w:left="0"/>
      </w:pPr>
      <w:r>
        <w:rPr>
          <w:rFonts w:hint="eastAsia" w:ascii="Times New Roman" w:hAnsi="Times New Roman" w:eastAsia="Calibri"/>
          <w:b w:val="0"/>
          <w:spacing w:val="10"/>
          <w:sz w:val="21"/>
          <w:szCs w:val="21"/>
        </w:rPr>
        <w:t>②</w:t>
      </w:r>
      <w:r>
        <w:rPr>
          <w:rFonts w:hint="eastAsia" w:ascii="Times New Roman" w:hAnsi="Times New Roman" w:eastAsia="新宋体"/>
          <w:b w:val="0"/>
          <w:spacing w:val="10"/>
          <w:sz w:val="21"/>
          <w:szCs w:val="21"/>
        </w:rPr>
        <w:t>网络提升经济活力</w:t>
      </w:r>
    </w:p>
    <w:p>
      <w:pPr>
        <w:pStyle w:val="13"/>
        <w:spacing w:line="320" w:lineRule="auto"/>
        <w:ind w:left="0"/>
      </w:pPr>
      <w:r>
        <w:rPr>
          <w:rFonts w:hint="eastAsia" w:ascii="Times New Roman" w:hAnsi="Times New Roman" w:eastAsia="Calibri"/>
          <w:b w:val="0"/>
          <w:spacing w:val="10"/>
          <w:sz w:val="21"/>
          <w:szCs w:val="21"/>
        </w:rPr>
        <w:t>③</w:t>
      </w:r>
      <w:r>
        <w:rPr>
          <w:rFonts w:hint="eastAsia" w:ascii="Times New Roman" w:hAnsi="Times New Roman" w:eastAsia="新宋体"/>
          <w:b w:val="0"/>
          <w:spacing w:val="10"/>
          <w:sz w:val="21"/>
          <w:szCs w:val="21"/>
        </w:rPr>
        <w:t>政府推动乡村发展</w:t>
      </w:r>
    </w:p>
    <w:p>
      <w:pPr>
        <w:pStyle w:val="13"/>
        <w:spacing w:line="320" w:lineRule="auto"/>
        <w:ind w:left="0"/>
      </w:pPr>
      <w:r>
        <w:rPr>
          <w:rFonts w:hint="eastAsia" w:ascii="Times New Roman" w:hAnsi="Times New Roman" w:eastAsia="Calibri"/>
          <w:b w:val="0"/>
          <w:spacing w:val="10"/>
          <w:sz w:val="21"/>
          <w:szCs w:val="21"/>
        </w:rPr>
        <w:t>④</w:t>
      </w:r>
      <w:r>
        <w:rPr>
          <w:rFonts w:hint="eastAsia" w:ascii="Times New Roman" w:hAnsi="Times New Roman" w:eastAsia="新宋体"/>
          <w:b w:val="0"/>
          <w:spacing w:val="10"/>
          <w:sz w:val="21"/>
          <w:szCs w:val="21"/>
        </w:rPr>
        <w:t>政府丰富民主形式</w:t>
      </w:r>
    </w:p>
    <w:p>
      <w:pPr>
        <w:pStyle w:val="13"/>
        <w:spacing w:line="320" w:lineRule="auto"/>
        <w:ind w:left="0"/>
      </w:pP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2085975" cy="1828800"/>
            <wp:effectExtent l="0" t="0" r="0" b="0"/>
            <wp:docPr id="5735" name="_x0000_i0975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35" name="_x0000_i0975" descr="试题资源网 stzy.com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86266" cy="1829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3"/>
        <w:tabs>
          <w:tab w:val="left" w:pos="2300"/>
          <w:tab w:val="left" w:pos="4400"/>
          <w:tab w:val="left" w:pos="6400"/>
        </w:tabs>
        <w:spacing w:line="320" w:lineRule="auto"/>
        <w:ind w:left="0"/>
        <w:jc w:val="left"/>
      </w:pPr>
      <w:r>
        <w:rPr>
          <w:rFonts w:hint="eastAsia" w:ascii="Times New Roman" w:hAnsi="Times New Roman" w:eastAsia="新宋体"/>
          <w:b w:val="0"/>
          <w:spacing w:val="10"/>
          <w:sz w:val="21"/>
          <w:szCs w:val="21"/>
        </w:rPr>
        <w:t>A．</w:t>
      </w:r>
      <w:r>
        <w:rPr>
          <w:rFonts w:hint="eastAsia" w:ascii="Times New Roman" w:hAnsi="Times New Roman" w:eastAsia="Calibri"/>
          <w:b w:val="0"/>
          <w:spacing w:val="10"/>
          <w:sz w:val="21"/>
          <w:szCs w:val="21"/>
        </w:rPr>
        <w:t>①②</w:t>
      </w:r>
      <w:r>
        <w:rPr>
          <w:b w:val="0"/>
          <w:spacing w:val="10"/>
          <w:sz w:val="21"/>
        </w:rPr>
        <w:tab/>
      </w:r>
      <w:r>
        <w:rPr>
          <w:rFonts w:hint="eastAsia" w:ascii="Times New Roman" w:hAnsi="Times New Roman" w:eastAsia="新宋体"/>
          <w:b w:val="0"/>
          <w:spacing w:val="10"/>
          <w:sz w:val="21"/>
          <w:szCs w:val="21"/>
        </w:rPr>
        <w:t>B．</w:t>
      </w:r>
      <w:r>
        <w:rPr>
          <w:rFonts w:hint="eastAsia" w:ascii="Times New Roman" w:hAnsi="Times New Roman" w:eastAsia="Calibri"/>
          <w:b w:val="0"/>
          <w:spacing w:val="10"/>
          <w:sz w:val="21"/>
          <w:szCs w:val="21"/>
        </w:rPr>
        <w:t>①④</w:t>
      </w:r>
      <w:r>
        <w:rPr>
          <w:b w:val="0"/>
          <w:spacing w:val="10"/>
          <w:sz w:val="21"/>
        </w:rPr>
        <w:tab/>
      </w:r>
      <w:r>
        <w:rPr>
          <w:rFonts w:hint="eastAsia" w:ascii="Times New Roman" w:hAnsi="Times New Roman" w:eastAsia="新宋体"/>
          <w:b w:val="0"/>
          <w:spacing w:val="10"/>
          <w:sz w:val="21"/>
          <w:szCs w:val="21"/>
        </w:rPr>
        <w:t>C．</w:t>
      </w:r>
      <w:r>
        <w:rPr>
          <w:rFonts w:hint="eastAsia" w:ascii="Times New Roman" w:hAnsi="Times New Roman" w:eastAsia="Calibri"/>
          <w:b w:val="0"/>
          <w:spacing w:val="10"/>
          <w:sz w:val="21"/>
          <w:szCs w:val="21"/>
        </w:rPr>
        <w:t>②③</w:t>
      </w:r>
      <w:r>
        <w:rPr>
          <w:b w:val="0"/>
          <w:spacing w:val="10"/>
          <w:sz w:val="21"/>
        </w:rPr>
        <w:tab/>
      </w:r>
      <w:r>
        <w:rPr>
          <w:rFonts w:hint="eastAsia" w:ascii="Times New Roman" w:hAnsi="Times New Roman" w:eastAsia="新宋体"/>
          <w:b w:val="0"/>
          <w:spacing w:val="10"/>
          <w:sz w:val="21"/>
          <w:szCs w:val="21"/>
        </w:rPr>
        <w:t>D．</w:t>
      </w:r>
      <w:r>
        <w:rPr>
          <w:rFonts w:hint="eastAsia" w:ascii="Times New Roman" w:hAnsi="Times New Roman" w:eastAsia="Calibri"/>
          <w:b w:val="0"/>
          <w:spacing w:val="10"/>
          <w:sz w:val="21"/>
          <w:szCs w:val="21"/>
        </w:rPr>
        <w:t>③④</w:t>
      </w:r>
    </w:p>
    <w:p>
      <w:pPr>
        <w:pStyle w:val="13"/>
        <w:spacing w:line="320" w:lineRule="auto"/>
        <w:jc w:val="left"/>
        <w:textAlignment w:val="center"/>
        <w:rPr>
          <w:rFonts w:ascii="宋体" w:hAnsi="宋体" w:cs="宋体"/>
        </w:rPr>
      </w:pPr>
      <w:r>
        <w:rPr>
          <w:rFonts w:ascii="Times New Roman" w:hAnsi="Times New Roman" w:eastAsia="Times New Roman" w:cs="Times New Roman"/>
          <w:sz w:val="21"/>
        </w:rPr>
        <w:t>14．</w:t>
      </w:r>
      <w:r>
        <w:rPr>
          <w:rFonts w:ascii="宋体" w:hAnsi="宋体" w:cs="宋体"/>
          <w:b w:val="0"/>
          <w:spacing w:val="10"/>
          <w:sz w:val="21"/>
        </w:rPr>
        <w:t xml:space="preserve">据中国青少年犯罪研究会统计，我国青少年犯罪总数占全国刑事犯罪总数的70%以上，而青少年犯罪80%与网络有关，泛滥的网络暴力、色情游戏等，使部分青少年沉迷其中不能自拔而走向犯罪。这警示我们中学生要（ </w:t>
      </w:r>
      <w:r>
        <w:rPr>
          <w:rFonts w:hint="eastAsia" w:cs="宋体"/>
          <w:b w:val="0"/>
          <w:spacing w:val="10"/>
          <w:sz w:val="21"/>
          <w:lang w:val="en-US" w:eastAsia="zh-CN"/>
        </w:rPr>
        <w:t xml:space="preserve">  </w:t>
      </w:r>
      <w:r>
        <w:rPr>
          <w:rFonts w:ascii="宋体" w:hAnsi="宋体" w:cs="宋体"/>
          <w:b w:val="0"/>
          <w:spacing w:val="10"/>
          <w:sz w:val="21"/>
        </w:rPr>
        <w:t xml:space="preserve"> ）</w:t>
      </w:r>
    </w:p>
    <w:p>
      <w:pPr>
        <w:pStyle w:val="13"/>
        <w:spacing w:line="32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  <w:b w:val="0"/>
          <w:spacing w:val="10"/>
          <w:sz w:val="21"/>
        </w:rPr>
        <w:t>①依法自律，自觉抵制不良诱惑       ②拒绝上网，积极参加集体活动</w:t>
      </w:r>
    </w:p>
    <w:p>
      <w:pPr>
        <w:pStyle w:val="13"/>
        <w:spacing w:line="32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  <w:b w:val="0"/>
          <w:spacing w:val="10"/>
          <w:sz w:val="21"/>
        </w:rPr>
        <w:t>③增强自我保护意识和防范能力       ④防微杜渐，避免沾染不良习气。</w:t>
      </w:r>
    </w:p>
    <w:p>
      <w:pPr>
        <w:pStyle w:val="13"/>
        <w:tabs>
          <w:tab w:val="left" w:pos="2076"/>
          <w:tab w:val="left" w:pos="4153"/>
          <w:tab w:val="left" w:pos="6229"/>
        </w:tabs>
        <w:spacing w:line="320" w:lineRule="auto"/>
        <w:jc w:val="left"/>
        <w:textAlignment w:val="center"/>
        <w:rPr>
          <w:rFonts w:ascii="宋体" w:hAnsi="宋体" w:cs="宋体"/>
        </w:rPr>
      </w:pPr>
      <w:r>
        <w:rPr>
          <w:b w:val="0"/>
          <w:spacing w:val="10"/>
          <w:sz w:val="21"/>
        </w:rPr>
        <w:t>A．</w:t>
      </w:r>
      <w:r>
        <w:rPr>
          <w:rFonts w:ascii="宋体" w:hAnsi="宋体" w:cs="宋体"/>
          <w:b w:val="0"/>
          <w:spacing w:val="10"/>
          <w:sz w:val="21"/>
        </w:rPr>
        <w:t>①②③</w:t>
      </w:r>
      <w:r>
        <w:rPr>
          <w:b w:val="0"/>
          <w:spacing w:val="10"/>
          <w:sz w:val="21"/>
        </w:rPr>
        <w:tab/>
      </w:r>
      <w:r>
        <w:rPr>
          <w:b w:val="0"/>
          <w:spacing w:val="10"/>
          <w:sz w:val="21"/>
        </w:rPr>
        <w:t>B．</w:t>
      </w:r>
      <w:r>
        <w:rPr>
          <w:rFonts w:ascii="宋体" w:hAnsi="宋体" w:cs="宋体"/>
          <w:b w:val="0"/>
          <w:spacing w:val="10"/>
          <w:sz w:val="21"/>
        </w:rPr>
        <w:t>①③④</w:t>
      </w:r>
      <w:r>
        <w:rPr>
          <w:b w:val="0"/>
          <w:spacing w:val="10"/>
          <w:sz w:val="21"/>
        </w:rPr>
        <w:tab/>
      </w:r>
      <w:r>
        <w:rPr>
          <w:b w:val="0"/>
          <w:spacing w:val="10"/>
          <w:sz w:val="21"/>
        </w:rPr>
        <w:t>C．</w:t>
      </w:r>
      <w:r>
        <w:rPr>
          <w:rFonts w:ascii="宋体" w:hAnsi="宋体" w:cs="宋体"/>
          <w:b w:val="0"/>
          <w:spacing w:val="10"/>
          <w:sz w:val="21"/>
        </w:rPr>
        <w:t>①②④</w:t>
      </w:r>
      <w:r>
        <w:rPr>
          <w:b w:val="0"/>
          <w:spacing w:val="10"/>
          <w:sz w:val="21"/>
        </w:rPr>
        <w:tab/>
      </w:r>
      <w:r>
        <w:rPr>
          <w:b w:val="0"/>
          <w:spacing w:val="10"/>
          <w:sz w:val="21"/>
        </w:rPr>
        <w:t>D．</w:t>
      </w:r>
      <w:r>
        <w:rPr>
          <w:rFonts w:ascii="宋体" w:hAnsi="宋体" w:cs="宋体"/>
          <w:b w:val="0"/>
          <w:spacing w:val="10"/>
          <w:sz w:val="21"/>
        </w:rPr>
        <w:t>②③④</w:t>
      </w:r>
    </w:p>
    <w:p>
      <w:pPr>
        <w:pStyle w:val="13"/>
        <w:spacing w:line="320" w:lineRule="auto"/>
        <w:jc w:val="left"/>
        <w:textAlignment w:val="center"/>
        <w:rPr>
          <w:rFonts w:ascii="宋体" w:hAnsi="宋体" w:cs="宋体"/>
        </w:rPr>
      </w:pPr>
      <w:r>
        <w:rPr>
          <w:rFonts w:ascii="Times New Roman" w:hAnsi="Times New Roman" w:eastAsia="Times New Roman" w:cs="Times New Roman"/>
          <w:sz w:val="21"/>
        </w:rPr>
        <w:t>15．</w:t>
      </w:r>
      <w:r>
        <w:rPr>
          <w:rFonts w:ascii="宋体" w:hAnsi="宋体" w:cs="宋体"/>
          <w:b w:val="0"/>
          <w:spacing w:val="10"/>
          <w:sz w:val="21"/>
        </w:rPr>
        <w:t>“眼见未必为实”“有图有视频不一定有真相”，在网络快速发展的今天，尤其是抖音、快手等网络平台的崛起，进一步加快了信息传递和交流，同时也带来了低俗、色情等问题。对此，我们青少年要（   ）</w:t>
      </w:r>
    </w:p>
    <w:p>
      <w:pPr>
        <w:pStyle w:val="13"/>
        <w:tabs>
          <w:tab w:val="left" w:pos="4153"/>
        </w:tabs>
        <w:spacing w:line="320" w:lineRule="auto"/>
        <w:jc w:val="left"/>
        <w:textAlignment w:val="center"/>
        <w:rPr>
          <w:rFonts w:ascii="宋体" w:hAnsi="宋体" w:cs="宋体"/>
        </w:rPr>
      </w:pPr>
      <w:r>
        <w:rPr>
          <w:b w:val="0"/>
          <w:spacing w:val="10"/>
          <w:sz w:val="21"/>
        </w:rPr>
        <w:t>A．</w:t>
      </w:r>
      <w:r>
        <w:rPr>
          <w:rFonts w:ascii="宋体" w:hAnsi="宋体" w:cs="宋体"/>
          <w:b w:val="0"/>
          <w:spacing w:val="10"/>
          <w:sz w:val="21"/>
        </w:rPr>
        <w:t>练就慧眼识诱惑，惩处乱象莫手软</w:t>
      </w:r>
      <w:r>
        <w:rPr>
          <w:b w:val="0"/>
          <w:spacing w:val="10"/>
          <w:sz w:val="21"/>
        </w:rPr>
        <w:tab/>
      </w:r>
      <w:r>
        <w:rPr>
          <w:b w:val="0"/>
          <w:spacing w:val="10"/>
          <w:sz w:val="21"/>
        </w:rPr>
        <w:t>B．</w:t>
      </w:r>
      <w:r>
        <w:rPr>
          <w:rFonts w:ascii="宋体" w:hAnsi="宋体" w:cs="宋体"/>
          <w:b w:val="0"/>
          <w:spacing w:val="10"/>
          <w:sz w:val="21"/>
        </w:rPr>
        <w:t>展示才华讲文明，随意转发不侵权</w:t>
      </w:r>
    </w:p>
    <w:p>
      <w:pPr>
        <w:pStyle w:val="13"/>
        <w:tabs>
          <w:tab w:val="left" w:pos="4153"/>
        </w:tabs>
        <w:spacing w:line="320" w:lineRule="auto"/>
        <w:jc w:val="left"/>
        <w:textAlignment w:val="center"/>
        <w:rPr>
          <w:rFonts w:ascii="宋体" w:hAnsi="宋体" w:cs="宋体"/>
        </w:rPr>
      </w:pPr>
      <w:r>
        <w:rPr>
          <w:b w:val="0"/>
          <w:spacing w:val="10"/>
          <w:sz w:val="21"/>
        </w:rPr>
        <w:t>C．</w:t>
      </w:r>
      <w:r>
        <w:rPr>
          <w:rFonts w:ascii="宋体" w:hAnsi="宋体" w:cs="宋体"/>
          <w:b w:val="0"/>
          <w:spacing w:val="10"/>
          <w:sz w:val="21"/>
        </w:rPr>
        <w:t>健康上网守底线，拒绝低俗守法律</w:t>
      </w:r>
      <w:r>
        <w:rPr>
          <w:b w:val="0"/>
          <w:spacing w:val="10"/>
          <w:sz w:val="21"/>
        </w:rPr>
        <w:tab/>
      </w:r>
      <w:r>
        <w:rPr>
          <w:b w:val="0"/>
          <w:spacing w:val="10"/>
          <w:sz w:val="21"/>
        </w:rPr>
        <w:t>D．</w:t>
      </w:r>
      <w:r>
        <w:rPr>
          <w:rFonts w:ascii="宋体" w:hAnsi="宋体" w:cs="宋体"/>
          <w:b w:val="0"/>
          <w:spacing w:val="10"/>
          <w:sz w:val="21"/>
        </w:rPr>
        <w:t>借助网络变网红，不择手段能成名</w:t>
      </w:r>
    </w:p>
    <w:p>
      <w:pPr>
        <w:pStyle w:val="12"/>
        <w:spacing w:before="200" w:beforeAutospacing="0" w:after="200" w:afterAutospacing="0"/>
      </w:pPr>
      <w:r>
        <w:t>二、实践探究题</w:t>
      </w:r>
    </w:p>
    <w:p>
      <w:pPr>
        <w:pStyle w:val="13"/>
        <w:spacing w:line="320" w:lineRule="auto"/>
        <w:jc w:val="left"/>
        <w:textAlignment w:val="center"/>
        <w:rPr>
          <w:rFonts w:ascii="宋体" w:hAnsi="宋体" w:cs="宋体"/>
          <w:sz w:val="21"/>
        </w:rPr>
      </w:pPr>
      <w:r>
        <w:rPr>
          <w:rFonts w:ascii="Times New Roman" w:hAnsi="Times New Roman" w:eastAsia="Times New Roman" w:cs="Times New Roman"/>
          <w:sz w:val="21"/>
        </w:rPr>
        <w:t>16．</w:t>
      </w:r>
      <w:r>
        <w:rPr>
          <w:rFonts w:ascii="宋体" w:hAnsi="宋体" w:cs="宋体"/>
          <w:b w:val="0"/>
          <w:spacing w:val="10"/>
          <w:sz w:val="21"/>
        </w:rPr>
        <w:t>（走进社会生活）</w:t>
      </w:r>
    </w:p>
    <w:p>
      <w:pPr>
        <w:pStyle w:val="13"/>
        <w:spacing w:line="320" w:lineRule="auto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  <w:b w:val="0"/>
          <w:spacing w:val="10"/>
          <w:sz w:val="21"/>
        </w:rPr>
        <w:t>材料：社会是个多姿多彩的大舞台，绚丽的社会生活，像磁石一样吸引着我们去探究，去参与。作为青少年，我们该如何了解社会、亲近社会呢？为此，绿荷中学八年级(9)班的全体同学在道德与法治老师的带领下开展了一次主题班会活动。请你积极参与，并完成下列任务。</w:t>
      </w:r>
    </w:p>
    <w:p>
      <w:pPr>
        <w:pStyle w:val="13"/>
        <w:spacing w:line="320" w:lineRule="auto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  <w:b w:val="0"/>
          <w:spacing w:val="10"/>
          <w:sz w:val="21"/>
        </w:rPr>
        <w:t>活动一： （观察反思）</w:t>
      </w:r>
    </w:p>
    <w:p>
      <w:pPr>
        <w:pStyle w:val="13"/>
        <w:spacing w:line="320" w:lineRule="auto"/>
        <w:jc w:val="left"/>
        <w:textAlignment w:val="center"/>
        <w:rPr>
          <w:rFonts w:eastAsia="Times New Roman"/>
          <w:sz w:val="21"/>
        </w:rPr>
      </w:pPr>
      <w:r>
        <w:rPr>
          <w:rFonts w:ascii="宋体" w:hAnsi="宋体" w:cs="宋体"/>
          <w:b w:val="0"/>
          <w:spacing w:val="10"/>
          <w:sz w:val="21"/>
        </w:rPr>
        <w:t>活动二</w:t>
      </w:r>
      <w:r>
        <w:rPr>
          <w:rFonts w:eastAsia="Times New Roman"/>
          <w:b w:val="0"/>
          <w:spacing w:val="10"/>
          <w:sz w:val="21"/>
        </w:rPr>
        <w:t>：（</w:t>
      </w:r>
      <w:r>
        <w:rPr>
          <w:rFonts w:ascii="宋体" w:hAnsi="宋体" w:cs="宋体"/>
          <w:b w:val="0"/>
          <w:spacing w:val="10"/>
          <w:sz w:val="21"/>
        </w:rPr>
        <w:t>提升自我</w:t>
      </w:r>
      <w:r>
        <w:rPr>
          <w:rFonts w:eastAsia="Times New Roman"/>
          <w:b w:val="0"/>
          <w:spacing w:val="10"/>
          <w:sz w:val="21"/>
        </w:rPr>
        <w:t>）</w:t>
      </w:r>
    </w:p>
    <w:p>
      <w:pPr>
        <w:pStyle w:val="13"/>
        <w:spacing w:line="320" w:lineRule="auto"/>
        <w:jc w:val="left"/>
        <w:textAlignment w:val="center"/>
        <w:rPr>
          <w:rFonts w:ascii="宋体" w:hAnsi="宋体" w:cs="宋体"/>
          <w:sz w:val="21"/>
        </w:rPr>
      </w:pPr>
      <w:r>
        <w:rPr>
          <w:rFonts w:eastAsia="Times New Roman"/>
          <w:b w:val="0"/>
          <w:spacing w:val="10"/>
          <w:sz w:val="21"/>
        </w:rPr>
        <w:t>(1)</w:t>
      </w:r>
      <w:r>
        <w:rPr>
          <w:rFonts w:ascii="宋体" w:hAnsi="宋体" w:cs="宋体"/>
          <w:b w:val="0"/>
          <w:spacing w:val="10"/>
          <w:sz w:val="21"/>
        </w:rPr>
        <w:t>班会课上</w:t>
      </w:r>
      <w:r>
        <w:rPr>
          <w:rFonts w:eastAsia="Times New Roman"/>
          <w:b w:val="0"/>
          <w:spacing w:val="10"/>
          <w:sz w:val="21"/>
        </w:rPr>
        <w:t>，</w:t>
      </w:r>
      <w:r>
        <w:rPr>
          <w:rFonts w:ascii="宋体" w:hAnsi="宋体" w:cs="宋体"/>
          <w:b w:val="0"/>
          <w:spacing w:val="10"/>
          <w:sz w:val="21"/>
        </w:rPr>
        <w:t>老师对同学们说：</w:t>
      </w:r>
      <w:r>
        <w:rPr>
          <w:rFonts w:eastAsia="Times New Roman"/>
          <w:b w:val="0"/>
          <w:spacing w:val="10"/>
          <w:sz w:val="21"/>
        </w:rPr>
        <w:t>“</w:t>
      </w:r>
      <w:r>
        <w:rPr>
          <w:rFonts w:ascii="宋体" w:hAnsi="宋体" w:cs="宋体"/>
          <w:b w:val="0"/>
          <w:spacing w:val="10"/>
          <w:sz w:val="21"/>
        </w:rPr>
        <w:t>社会是一张无与伦比的</w:t>
      </w:r>
      <w:r>
        <w:rPr>
          <w:rFonts w:eastAsia="Times New Roman"/>
          <w:b w:val="0"/>
          <w:spacing w:val="10"/>
          <w:sz w:val="21"/>
        </w:rPr>
        <w:t>“</w:t>
      </w:r>
      <w:r>
        <w:rPr>
          <w:rFonts w:ascii="宋体" w:hAnsi="宋体" w:cs="宋体"/>
          <w:b w:val="0"/>
          <w:spacing w:val="10"/>
          <w:sz w:val="21"/>
        </w:rPr>
        <w:t>大网</w:t>
      </w:r>
      <w:r>
        <w:rPr>
          <w:rFonts w:eastAsia="Times New Roman"/>
          <w:b w:val="0"/>
          <w:spacing w:val="10"/>
          <w:sz w:val="21"/>
        </w:rPr>
        <w:t>”，</w:t>
      </w:r>
      <w:r>
        <w:rPr>
          <w:rFonts w:ascii="宋体" w:hAnsi="宋体" w:cs="宋体"/>
          <w:b w:val="0"/>
          <w:spacing w:val="10"/>
          <w:sz w:val="21"/>
        </w:rPr>
        <w:t>我们每个人就是这个“网”上的一个结点。而且每个人周围也都有一个</w:t>
      </w:r>
      <w:r>
        <w:rPr>
          <w:rFonts w:eastAsia="Times New Roman"/>
          <w:b w:val="0"/>
          <w:spacing w:val="10"/>
          <w:sz w:val="21"/>
        </w:rPr>
        <w:t>‘</w:t>
      </w:r>
      <w:r>
        <w:rPr>
          <w:rFonts w:ascii="宋体" w:hAnsi="宋体" w:cs="宋体"/>
          <w:b w:val="0"/>
          <w:spacing w:val="10"/>
          <w:sz w:val="21"/>
        </w:rPr>
        <w:t>小网</w:t>
      </w:r>
      <w:r>
        <w:rPr>
          <w:rFonts w:eastAsia="Times New Roman"/>
          <w:b w:val="0"/>
          <w:spacing w:val="10"/>
          <w:sz w:val="21"/>
        </w:rPr>
        <w:t>’，</w:t>
      </w:r>
      <w:r>
        <w:rPr>
          <w:rFonts w:ascii="宋体" w:hAnsi="宋体" w:cs="宋体"/>
          <w:b w:val="0"/>
          <w:spacing w:val="10"/>
          <w:sz w:val="21"/>
        </w:rPr>
        <w:t>正是由于这样一个个的</w:t>
      </w:r>
      <w:r>
        <w:rPr>
          <w:rFonts w:eastAsia="Times New Roman"/>
          <w:b w:val="0"/>
          <w:spacing w:val="10"/>
          <w:sz w:val="21"/>
        </w:rPr>
        <w:t>‘</w:t>
      </w:r>
      <w:r>
        <w:rPr>
          <w:rFonts w:ascii="宋体" w:hAnsi="宋体" w:cs="宋体"/>
          <w:b w:val="0"/>
          <w:spacing w:val="10"/>
          <w:sz w:val="21"/>
        </w:rPr>
        <w:t>小网</w:t>
      </w:r>
      <w:r>
        <w:rPr>
          <w:rFonts w:eastAsia="Times New Roman"/>
          <w:b w:val="0"/>
          <w:spacing w:val="10"/>
          <w:sz w:val="21"/>
        </w:rPr>
        <w:t>’</w:t>
      </w:r>
      <w:r>
        <w:rPr>
          <w:rFonts w:ascii="宋体" w:hAnsi="宋体" w:cs="宋体"/>
          <w:b w:val="0"/>
          <w:spacing w:val="10"/>
          <w:sz w:val="21"/>
        </w:rPr>
        <w:t>在无限地延伸</w:t>
      </w:r>
      <w:r>
        <w:rPr>
          <w:rFonts w:eastAsia="Times New Roman"/>
          <w:b w:val="0"/>
          <w:spacing w:val="10"/>
          <w:sz w:val="21"/>
        </w:rPr>
        <w:t>，</w:t>
      </w:r>
      <w:r>
        <w:rPr>
          <w:rFonts w:ascii="宋体" w:hAnsi="宋体" w:cs="宋体"/>
          <w:b w:val="0"/>
          <w:spacing w:val="10"/>
          <w:sz w:val="21"/>
        </w:rPr>
        <w:t>才组成了社会这张漫无边际的</w:t>
      </w:r>
      <w:r>
        <w:rPr>
          <w:rFonts w:eastAsia="Times New Roman"/>
          <w:b w:val="0"/>
          <w:spacing w:val="10"/>
          <w:sz w:val="21"/>
        </w:rPr>
        <w:t>‘</w:t>
      </w:r>
      <w:r>
        <w:rPr>
          <w:rFonts w:ascii="宋体" w:hAnsi="宋体" w:cs="宋体"/>
          <w:b w:val="0"/>
          <w:spacing w:val="10"/>
          <w:sz w:val="21"/>
        </w:rPr>
        <w:t>大网</w:t>
      </w:r>
      <w:r>
        <w:rPr>
          <w:rFonts w:eastAsia="Times New Roman"/>
          <w:b w:val="0"/>
          <w:spacing w:val="10"/>
          <w:sz w:val="21"/>
        </w:rPr>
        <w:t>’。”</w:t>
      </w:r>
      <w:r>
        <w:rPr>
          <w:rFonts w:ascii="宋体" w:hAnsi="宋体" w:cs="宋体"/>
          <w:b w:val="0"/>
          <w:spacing w:val="10"/>
          <w:sz w:val="21"/>
        </w:rPr>
        <w:t>对此，老师让同学们分组讨论：个人与社会的关系是什么？</w:t>
      </w:r>
    </w:p>
    <w:p>
      <w:pPr>
        <w:pStyle w:val="13"/>
        <w:spacing w:line="320" w:lineRule="auto"/>
        <w:jc w:val="left"/>
        <w:textAlignment w:val="center"/>
        <w:rPr>
          <w:rFonts w:ascii="宋体" w:hAnsi="宋体" w:cs="宋体"/>
          <w:sz w:val="21"/>
        </w:rPr>
      </w:pPr>
      <w:r>
        <w:rPr>
          <w:rFonts w:eastAsia="Times New Roman"/>
          <w:b w:val="0"/>
          <w:spacing w:val="10"/>
          <w:sz w:val="21"/>
        </w:rPr>
        <w:t>(2)</w:t>
      </w:r>
      <w:r>
        <w:rPr>
          <w:rFonts w:ascii="宋体" w:hAnsi="宋体" w:cs="宋体"/>
          <w:b w:val="0"/>
          <w:spacing w:val="10"/>
          <w:sz w:val="21"/>
        </w:rPr>
        <w:t>老师又说：</w:t>
      </w:r>
      <w:r>
        <w:rPr>
          <w:rFonts w:eastAsia="Times New Roman"/>
          <w:b w:val="0"/>
          <w:spacing w:val="10"/>
          <w:sz w:val="21"/>
        </w:rPr>
        <w:t>“</w:t>
      </w:r>
      <w:r>
        <w:rPr>
          <w:rFonts w:ascii="宋体" w:hAnsi="宋体" w:cs="宋体"/>
          <w:b w:val="0"/>
          <w:spacing w:val="10"/>
          <w:sz w:val="21"/>
        </w:rPr>
        <w:t>青少年处于走向社会的关键时期，应树立积极的生活态度，关注社会，了解社会，服务社会，养成亲社会行为，塑造健康的人格，形成正确的价值观念。”问：养成亲社会行为，我们青少年应该怎么做？</w:t>
      </w:r>
    </w:p>
    <w:p>
      <w:pPr>
        <w:pStyle w:val="13"/>
        <w:spacing w:line="320" w:lineRule="auto"/>
        <w:jc w:val="left"/>
        <w:textAlignment w:val="center"/>
        <w:rPr>
          <w:rFonts w:ascii="Times New Roman" w:hAnsi="Times New Roman" w:eastAsia="Times New Roman" w:cs="Times New Roman"/>
          <w:sz w:val="21"/>
        </w:rPr>
      </w:pPr>
    </w:p>
    <w:p>
      <w:pPr>
        <w:pStyle w:val="13"/>
        <w:spacing w:line="320" w:lineRule="auto"/>
        <w:jc w:val="left"/>
        <w:textAlignment w:val="center"/>
        <w:rPr>
          <w:rFonts w:ascii="Times New Roman" w:hAnsi="Times New Roman" w:eastAsia="Times New Roman" w:cs="Times New Roman"/>
          <w:sz w:val="21"/>
        </w:rPr>
      </w:pPr>
    </w:p>
    <w:p>
      <w:pPr>
        <w:pStyle w:val="13"/>
        <w:spacing w:line="320" w:lineRule="auto"/>
        <w:jc w:val="left"/>
        <w:textAlignment w:val="center"/>
        <w:rPr>
          <w:rFonts w:ascii="Times New Roman" w:hAnsi="Times New Roman" w:eastAsia="Times New Roman" w:cs="Times New Roman"/>
          <w:sz w:val="21"/>
        </w:rPr>
      </w:pPr>
    </w:p>
    <w:p>
      <w:pPr>
        <w:pStyle w:val="13"/>
        <w:spacing w:line="320" w:lineRule="auto"/>
        <w:jc w:val="left"/>
        <w:textAlignment w:val="center"/>
        <w:rPr>
          <w:rFonts w:ascii="Times New Roman" w:hAnsi="Times New Roman" w:eastAsia="Times New Roman" w:cs="Times New Roman"/>
          <w:sz w:val="21"/>
        </w:rPr>
      </w:pPr>
    </w:p>
    <w:p>
      <w:pPr>
        <w:pStyle w:val="13"/>
        <w:spacing w:line="320" w:lineRule="auto"/>
        <w:jc w:val="left"/>
        <w:textAlignment w:val="center"/>
        <w:rPr>
          <w:rFonts w:ascii="宋体" w:hAnsi="宋体" w:cs="宋体"/>
          <w:b w:val="0"/>
          <w:spacing w:val="10"/>
          <w:sz w:val="21"/>
        </w:rPr>
      </w:pPr>
      <w:r>
        <w:rPr>
          <w:rFonts w:ascii="宋体" w:hAnsi="宋体" w:cs="宋体"/>
          <w:b w:val="0"/>
          <w:spacing w:val="10"/>
          <w:sz w:val="21"/>
        </w:rPr>
        <w:t>17．阅读材料，回答问题。</w:t>
      </w:r>
    </w:p>
    <w:p>
      <w:pPr>
        <w:pStyle w:val="13"/>
        <w:spacing w:line="320" w:lineRule="auto"/>
        <w:jc w:val="left"/>
        <w:textAlignment w:val="center"/>
        <w:rPr>
          <w:rFonts w:ascii="楷体" w:hAnsi="楷体" w:eastAsia="楷体" w:cs="楷体"/>
          <w:sz w:val="21"/>
        </w:rPr>
      </w:pPr>
      <w:r>
        <w:rPr>
          <w:rFonts w:ascii="楷体" w:hAnsi="楷体" w:eastAsia="楷体" w:cs="楷体"/>
          <w:b w:val="0"/>
          <w:spacing w:val="10"/>
          <w:sz w:val="21"/>
        </w:rPr>
        <w:t>中宣部等部门近日印发的《关于公共文化设施开展学雷锋志愿服务的实施意见》指出，以公共图书馆、博物馆、文化馆、美术馆、科技馆和革命纪念馆为平台，稳步推进公共文化设施志愿服务站点建设，广泛吸引志愿者参与文化志愿服务，发展壮大学雷锋志愿服务队伍。</w:t>
      </w:r>
    </w:p>
    <w:p>
      <w:pPr>
        <w:pStyle w:val="13"/>
        <w:spacing w:line="320" w:lineRule="auto"/>
        <w:jc w:val="left"/>
        <w:textAlignment w:val="center"/>
        <w:rPr>
          <w:rFonts w:ascii="楷体" w:hAnsi="楷体" w:eastAsia="楷体" w:cs="楷体"/>
          <w:sz w:val="21"/>
        </w:rPr>
      </w:pPr>
      <w:r>
        <w:rPr>
          <w:rFonts w:ascii="楷体" w:hAnsi="楷体" w:eastAsia="楷体" w:cs="楷体"/>
          <w:b w:val="0"/>
          <w:spacing w:val="10"/>
          <w:sz w:val="21"/>
        </w:rPr>
        <w:t>某校正在开展“责任担当，争做学雷锋志愿服务者”的活动，请你参与：</w:t>
      </w:r>
    </w:p>
    <w:p>
      <w:pPr>
        <w:pStyle w:val="13"/>
        <w:spacing w:line="320" w:lineRule="auto"/>
        <w:jc w:val="left"/>
        <w:textAlignment w:val="center"/>
        <w:rPr>
          <w:rFonts w:ascii="宋体" w:hAnsi="宋体" w:cs="宋体"/>
          <w:sz w:val="21"/>
        </w:rPr>
      </w:pPr>
      <w:r>
        <w:rPr>
          <w:rFonts w:ascii="宋体" w:hAnsi="宋体" w:cs="宋体"/>
          <w:b w:val="0"/>
          <w:spacing w:val="10"/>
          <w:sz w:val="21"/>
        </w:rPr>
        <w:t>（1）请你列举我们中学生在日常生活中推缷责任的两种行为。</w:t>
      </w:r>
    </w:p>
    <w:p>
      <w:pPr>
        <w:pStyle w:val="13"/>
        <w:spacing w:line="320" w:lineRule="auto"/>
        <w:jc w:val="left"/>
        <w:textAlignment w:val="center"/>
        <w:rPr>
          <w:rFonts w:ascii="宋体" w:hAnsi="宋体" w:cs="宋体"/>
          <w:sz w:val="21"/>
        </w:rPr>
      </w:pPr>
      <w:r>
        <w:rPr>
          <w:rFonts w:ascii="宋体" w:hAnsi="宋体" w:cs="宋体"/>
          <w:b w:val="0"/>
          <w:spacing w:val="10"/>
          <w:sz w:val="21"/>
        </w:rPr>
        <w:t>（2）请你围绕这次活动设计一条宣传标语。</w:t>
      </w:r>
    </w:p>
    <w:p>
      <w:pPr>
        <w:pStyle w:val="13"/>
        <w:spacing w:line="320" w:lineRule="auto"/>
        <w:jc w:val="left"/>
        <w:textAlignment w:val="center"/>
        <w:rPr>
          <w:rFonts w:ascii="宋体" w:hAnsi="宋体" w:cs="宋体"/>
          <w:sz w:val="21"/>
        </w:rPr>
      </w:pPr>
      <w:r>
        <w:rPr>
          <w:rFonts w:ascii="宋体" w:hAnsi="宋体" w:cs="宋体"/>
          <w:b w:val="0"/>
          <w:spacing w:val="10"/>
          <w:sz w:val="21"/>
        </w:rPr>
        <w:t>（3）中学生参与文化志愿服务对自身有何意义？</w:t>
      </w:r>
    </w:p>
    <w:p>
      <w:pPr>
        <w:pStyle w:val="13"/>
        <w:spacing w:line="320" w:lineRule="auto"/>
        <w:ind w:right="210"/>
        <w:jc w:val="left"/>
        <w:textAlignment w:val="center"/>
        <w:rPr>
          <w:rFonts w:ascii="Times New Roman" w:hAnsi="Times New Roman" w:eastAsia="Times New Roman" w:cs="Times New Roman"/>
          <w:sz w:val="21"/>
        </w:rPr>
      </w:pPr>
    </w:p>
    <w:p>
      <w:pPr>
        <w:pStyle w:val="13"/>
        <w:spacing w:line="320" w:lineRule="auto"/>
        <w:ind w:right="210"/>
        <w:jc w:val="left"/>
        <w:textAlignment w:val="center"/>
        <w:rPr>
          <w:rFonts w:ascii="Times New Roman" w:hAnsi="Times New Roman" w:eastAsia="Times New Roman" w:cs="Times New Roman"/>
          <w:sz w:val="21"/>
        </w:rPr>
      </w:pPr>
    </w:p>
    <w:p>
      <w:pPr>
        <w:pStyle w:val="13"/>
        <w:spacing w:line="320" w:lineRule="auto"/>
        <w:ind w:right="210"/>
        <w:jc w:val="left"/>
        <w:textAlignment w:val="center"/>
        <w:rPr>
          <w:rFonts w:ascii="Times New Roman" w:hAnsi="Times New Roman" w:eastAsia="Times New Roman" w:cs="Times New Roman"/>
          <w:sz w:val="21"/>
        </w:rPr>
      </w:pPr>
    </w:p>
    <w:p>
      <w:pPr>
        <w:pStyle w:val="13"/>
        <w:spacing w:line="320" w:lineRule="auto"/>
        <w:ind w:right="210"/>
        <w:jc w:val="left"/>
        <w:textAlignment w:val="center"/>
        <w:rPr>
          <w:rFonts w:ascii="Times New Roman" w:hAnsi="Times New Roman" w:eastAsia="Times New Roman" w:cs="Times New Roman"/>
          <w:sz w:val="21"/>
        </w:rPr>
      </w:pPr>
    </w:p>
    <w:p>
      <w:pPr>
        <w:pStyle w:val="13"/>
        <w:spacing w:line="320" w:lineRule="auto"/>
        <w:ind w:right="210"/>
        <w:jc w:val="left"/>
        <w:textAlignment w:val="center"/>
        <w:rPr>
          <w:rFonts w:ascii="楷体" w:hAnsi="楷体" w:eastAsia="楷体" w:cs="楷体"/>
        </w:rPr>
      </w:pPr>
      <w:r>
        <w:rPr>
          <w:rFonts w:ascii="Times New Roman" w:hAnsi="Times New Roman" w:eastAsia="Times New Roman" w:cs="Times New Roman"/>
          <w:sz w:val="21"/>
        </w:rPr>
        <w:t>18．</w:t>
      </w:r>
      <w:r>
        <w:rPr>
          <w:rFonts w:ascii="楷体" w:hAnsi="楷体" w:eastAsia="楷体" w:cs="楷体"/>
          <w:b w:val="0"/>
          <w:spacing w:val="10"/>
          <w:sz w:val="21"/>
        </w:rPr>
        <w:t>青少年是当前国内网民的重要组成部分，某校八年级（2）班开展了“文明上网，争做合格网民”的宣传教育活动，请你积极参与。</w:t>
      </w:r>
    </w:p>
    <w:p>
      <w:pPr>
        <w:pStyle w:val="13"/>
        <w:spacing w:line="320" w:lineRule="auto"/>
        <w:ind w:right="210"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  <w:b w:val="0"/>
          <w:spacing w:val="10"/>
          <w:sz w:val="21"/>
        </w:rPr>
        <w:t>活动一 调查小组的同学对本校学生的上网情况进行了调查，结果如下：</w:t>
      </w:r>
    </w:p>
    <w:tbl>
      <w:tblPr>
        <w:tblStyle w:val="5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69"/>
        <w:gridCol w:w="1767"/>
        <w:gridCol w:w="1617"/>
        <w:gridCol w:w="1422"/>
        <w:gridCol w:w="1423"/>
        <w:gridCol w:w="14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6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pStyle w:val="13"/>
              <w:spacing w:line="320" w:lineRule="auto"/>
              <w:ind w:right="210"/>
              <w:jc w:val="left"/>
              <w:textAlignment w:val="center"/>
              <w:rPr>
                <w:rFonts w:ascii="楷体" w:hAnsi="楷体" w:eastAsia="楷体" w:cs="楷体"/>
              </w:rPr>
            </w:pPr>
            <w:r>
              <w:rPr>
                <w:rFonts w:ascii="楷体" w:hAnsi="楷体" w:eastAsia="楷体" w:cs="楷体"/>
                <w:b w:val="0"/>
                <w:spacing w:val="10"/>
                <w:sz w:val="21"/>
              </w:rPr>
              <w:t>内容</w:t>
            </w:r>
          </w:p>
        </w:tc>
        <w:tc>
          <w:tcPr>
            <w:tcW w:w="17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pStyle w:val="13"/>
              <w:spacing w:line="320" w:lineRule="auto"/>
              <w:ind w:right="210"/>
              <w:jc w:val="left"/>
              <w:textAlignment w:val="center"/>
              <w:rPr>
                <w:rFonts w:ascii="楷体" w:hAnsi="楷体" w:eastAsia="楷体" w:cs="楷体"/>
              </w:rPr>
            </w:pPr>
            <w:r>
              <w:rPr>
                <w:rFonts w:ascii="楷体" w:hAnsi="楷体" w:eastAsia="楷体" w:cs="楷体"/>
                <w:b w:val="0"/>
                <w:spacing w:val="10"/>
                <w:sz w:val="21"/>
              </w:rPr>
              <w:t>聊天、打游戏</w:t>
            </w:r>
          </w:p>
        </w:tc>
        <w:tc>
          <w:tcPr>
            <w:tcW w:w="16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pStyle w:val="13"/>
              <w:spacing w:line="320" w:lineRule="auto"/>
              <w:ind w:right="210"/>
              <w:jc w:val="left"/>
              <w:textAlignment w:val="center"/>
              <w:rPr>
                <w:rFonts w:ascii="楷体" w:hAnsi="楷体" w:eastAsia="楷体" w:cs="楷体"/>
              </w:rPr>
            </w:pPr>
            <w:r>
              <w:rPr>
                <w:rFonts w:ascii="楷体" w:hAnsi="楷体" w:eastAsia="楷体" w:cs="楷体"/>
                <w:b w:val="0"/>
                <w:spacing w:val="10"/>
                <w:sz w:val="21"/>
              </w:rPr>
              <w:t>浏览不健康网站</w:t>
            </w:r>
          </w:p>
        </w:tc>
        <w:tc>
          <w:tcPr>
            <w:tcW w:w="14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pStyle w:val="13"/>
              <w:spacing w:line="320" w:lineRule="auto"/>
              <w:ind w:right="210"/>
              <w:jc w:val="left"/>
              <w:textAlignment w:val="center"/>
              <w:rPr>
                <w:rFonts w:ascii="楷体" w:hAnsi="楷体" w:eastAsia="楷体" w:cs="楷体"/>
              </w:rPr>
            </w:pPr>
            <w:r>
              <w:rPr>
                <w:rFonts w:ascii="楷体" w:hAnsi="楷体" w:eastAsia="楷体" w:cs="楷体"/>
                <w:b w:val="0"/>
                <w:spacing w:val="10"/>
                <w:sz w:val="21"/>
              </w:rPr>
              <w:t>查阅学习资料</w:t>
            </w:r>
          </w:p>
        </w:tc>
        <w:tc>
          <w:tcPr>
            <w:tcW w:w="14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pStyle w:val="13"/>
              <w:spacing w:line="320" w:lineRule="auto"/>
              <w:ind w:right="210"/>
              <w:jc w:val="left"/>
              <w:textAlignment w:val="center"/>
              <w:rPr>
                <w:rFonts w:ascii="楷体" w:hAnsi="楷体" w:eastAsia="楷体" w:cs="楷体"/>
              </w:rPr>
            </w:pPr>
            <w:r>
              <w:rPr>
                <w:rFonts w:ascii="楷体" w:hAnsi="楷体" w:eastAsia="楷体" w:cs="楷体"/>
                <w:b w:val="0"/>
                <w:spacing w:val="10"/>
                <w:sz w:val="21"/>
              </w:rPr>
              <w:t>看电影、听音乐</w:t>
            </w:r>
          </w:p>
        </w:tc>
        <w:tc>
          <w:tcPr>
            <w:tcW w:w="14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pStyle w:val="13"/>
              <w:spacing w:line="320" w:lineRule="auto"/>
              <w:ind w:right="210"/>
              <w:jc w:val="left"/>
              <w:textAlignment w:val="center"/>
              <w:rPr>
                <w:rFonts w:ascii="楷体" w:hAnsi="楷体" w:eastAsia="楷体" w:cs="楷体"/>
              </w:rPr>
            </w:pPr>
            <w:r>
              <w:rPr>
                <w:rFonts w:ascii="楷体" w:hAnsi="楷体" w:eastAsia="楷体" w:cs="楷体"/>
                <w:b w:val="0"/>
                <w:spacing w:val="10"/>
                <w:sz w:val="21"/>
              </w:rPr>
              <w:t>其他</w:t>
            </w:r>
          </w:p>
          <w:p>
            <w:pPr>
              <w:pStyle w:val="13"/>
              <w:spacing w:line="320" w:lineRule="auto"/>
              <w:ind w:right="210"/>
              <w:jc w:val="left"/>
              <w:textAlignment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6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pStyle w:val="13"/>
              <w:spacing w:line="320" w:lineRule="auto"/>
              <w:ind w:right="210"/>
              <w:jc w:val="left"/>
              <w:textAlignment w:val="center"/>
              <w:rPr>
                <w:rFonts w:ascii="楷体" w:hAnsi="楷体" w:eastAsia="楷体" w:cs="楷体"/>
              </w:rPr>
            </w:pPr>
            <w:r>
              <w:rPr>
                <w:rFonts w:ascii="楷体" w:hAnsi="楷体" w:eastAsia="楷体" w:cs="楷体"/>
                <w:b w:val="0"/>
                <w:spacing w:val="10"/>
                <w:sz w:val="21"/>
              </w:rPr>
              <w:t>比例</w:t>
            </w:r>
          </w:p>
        </w:tc>
        <w:tc>
          <w:tcPr>
            <w:tcW w:w="17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pStyle w:val="13"/>
              <w:spacing w:line="320" w:lineRule="auto"/>
              <w:ind w:right="210"/>
              <w:jc w:val="left"/>
              <w:textAlignment w:val="center"/>
              <w:rPr>
                <w:rFonts w:ascii="楷体" w:hAnsi="楷体" w:eastAsia="楷体" w:cs="楷体"/>
              </w:rPr>
            </w:pPr>
            <w:r>
              <w:rPr>
                <w:rFonts w:ascii="楷体" w:hAnsi="楷体" w:eastAsia="楷体" w:cs="楷体"/>
                <w:b w:val="0"/>
                <w:spacing w:val="10"/>
                <w:sz w:val="21"/>
              </w:rPr>
              <w:t>50%</w:t>
            </w:r>
          </w:p>
        </w:tc>
        <w:tc>
          <w:tcPr>
            <w:tcW w:w="16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pStyle w:val="13"/>
              <w:spacing w:line="320" w:lineRule="auto"/>
              <w:ind w:right="210"/>
              <w:jc w:val="left"/>
              <w:textAlignment w:val="center"/>
              <w:rPr>
                <w:rFonts w:ascii="楷体" w:hAnsi="楷体" w:eastAsia="楷体" w:cs="楷体"/>
              </w:rPr>
            </w:pPr>
            <w:r>
              <w:rPr>
                <w:rFonts w:ascii="楷体" w:hAnsi="楷体" w:eastAsia="楷体" w:cs="楷体"/>
                <w:b w:val="0"/>
                <w:spacing w:val="10"/>
                <w:sz w:val="21"/>
              </w:rPr>
              <w:t>20%</w:t>
            </w:r>
          </w:p>
        </w:tc>
        <w:tc>
          <w:tcPr>
            <w:tcW w:w="14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pStyle w:val="13"/>
              <w:spacing w:line="320" w:lineRule="auto"/>
              <w:ind w:right="210"/>
              <w:jc w:val="left"/>
              <w:textAlignment w:val="center"/>
              <w:rPr>
                <w:rFonts w:ascii="楷体" w:hAnsi="楷体" w:eastAsia="楷体" w:cs="楷体"/>
              </w:rPr>
            </w:pPr>
            <w:r>
              <w:rPr>
                <w:rFonts w:ascii="楷体" w:hAnsi="楷体" w:eastAsia="楷体" w:cs="楷体"/>
                <w:b w:val="0"/>
                <w:spacing w:val="10"/>
                <w:sz w:val="21"/>
              </w:rPr>
              <w:t>15%</w:t>
            </w:r>
          </w:p>
        </w:tc>
        <w:tc>
          <w:tcPr>
            <w:tcW w:w="14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pStyle w:val="13"/>
              <w:spacing w:line="320" w:lineRule="auto"/>
              <w:ind w:right="210"/>
              <w:jc w:val="left"/>
              <w:textAlignment w:val="center"/>
              <w:rPr>
                <w:rFonts w:ascii="楷体" w:hAnsi="楷体" w:eastAsia="楷体" w:cs="楷体"/>
              </w:rPr>
            </w:pPr>
            <w:r>
              <w:rPr>
                <w:rFonts w:ascii="楷体" w:hAnsi="楷体" w:eastAsia="楷体" w:cs="楷体"/>
                <w:b w:val="0"/>
                <w:spacing w:val="10"/>
                <w:sz w:val="21"/>
              </w:rPr>
              <w:t>10%</w:t>
            </w:r>
          </w:p>
        </w:tc>
        <w:tc>
          <w:tcPr>
            <w:tcW w:w="14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pStyle w:val="13"/>
              <w:spacing w:line="320" w:lineRule="auto"/>
              <w:ind w:right="210"/>
              <w:jc w:val="left"/>
              <w:textAlignment w:val="center"/>
              <w:rPr>
                <w:rFonts w:ascii="楷体" w:hAnsi="楷体" w:eastAsia="楷体" w:cs="楷体"/>
              </w:rPr>
            </w:pPr>
            <w:r>
              <w:rPr>
                <w:rFonts w:ascii="楷体" w:hAnsi="楷体" w:eastAsia="楷体" w:cs="楷体"/>
                <w:b w:val="0"/>
                <w:spacing w:val="10"/>
                <w:sz w:val="21"/>
              </w:rPr>
              <w:t>5%</w:t>
            </w:r>
          </w:p>
        </w:tc>
      </w:tr>
    </w:tbl>
    <w:p>
      <w:pPr>
        <w:pStyle w:val="13"/>
        <w:spacing w:line="320" w:lineRule="auto"/>
        <w:ind w:right="210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  <w:b w:val="0"/>
          <w:spacing w:val="10"/>
          <w:sz w:val="21"/>
        </w:rPr>
        <w:t>（1）上述调查结果说明了什么？</w:t>
      </w:r>
    </w:p>
    <w:p>
      <w:pPr>
        <w:pStyle w:val="13"/>
        <w:spacing w:line="320" w:lineRule="auto"/>
        <w:ind w:right="210"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  <w:b w:val="0"/>
          <w:spacing w:val="10"/>
          <w:sz w:val="21"/>
        </w:rPr>
        <w:t>活动二 “网络，一半是天使，一半是魔鬼。”辩论小组的同学围绕“网络的利与弊”展开了激烈的辩论。</w:t>
      </w:r>
    </w:p>
    <w:p>
      <w:pPr>
        <w:pStyle w:val="13"/>
        <w:spacing w:line="320" w:lineRule="auto"/>
        <w:ind w:right="210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  <w:b w:val="0"/>
          <w:spacing w:val="10"/>
          <w:sz w:val="21"/>
        </w:rPr>
        <w:t>（2）你是怎样看待网络的？请你根据自己的上网经验，谈谈自己的看法。</w:t>
      </w:r>
    </w:p>
    <w:p>
      <w:pPr>
        <w:pStyle w:val="13"/>
        <w:spacing w:line="320" w:lineRule="auto"/>
        <w:ind w:right="210"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  <w:b w:val="0"/>
          <w:spacing w:val="10"/>
          <w:sz w:val="21"/>
        </w:rPr>
        <w:t>活动三 网监民警提醒，网络世界陌生而虚幻，切记收敛你的好奇心，堤防各类陷阱。</w:t>
      </w:r>
    </w:p>
    <w:p>
      <w:pPr>
        <w:pStyle w:val="13"/>
        <w:spacing w:line="320" w:lineRule="auto"/>
        <w:ind w:right="210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  <w:b w:val="0"/>
          <w:spacing w:val="10"/>
          <w:sz w:val="21"/>
        </w:rPr>
        <w:t>（3）请结合上述提醒，就中学生如何理性参与网络生活提出合理化建议。</w:t>
      </w:r>
    </w:p>
    <w:p>
      <w:pPr>
        <w:pStyle w:val="14"/>
        <w:spacing w:before="600" w:after="600" w:afterAutospacing="0"/>
        <w:jc w:val="center"/>
      </w:pPr>
      <w:r>
        <w:br w:type="page"/>
      </w:r>
      <w:r>
        <w:t>答案</w:t>
      </w:r>
    </w:p>
    <w:p>
      <w:pPr>
        <w:pStyle w:val="13"/>
        <w:spacing w:line="320" w:lineRule="auto"/>
        <w:jc w:val="left"/>
        <w:textAlignment w:val="center"/>
        <w:rPr>
          <w:rFonts w:ascii="Times New Roman" w:hAnsi="Times New Roman" w:eastAsia="Times New Roman" w:cs="Times New Roman"/>
          <w:sz w:val="21"/>
        </w:rPr>
        <w:sectPr>
          <w:headerReference r:id="rId5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0" w:h="16840"/>
          <w:pgMar w:top="1000" w:right="1800" w:bottom="1200" w:left="2000" w:header="400" w:footer="720" w:gutter="0"/>
          <w:cols w:space="720" w:num="1"/>
        </w:sectPr>
      </w:pPr>
    </w:p>
    <w:p>
      <w:pPr>
        <w:pStyle w:val="13"/>
        <w:spacing w:line="320" w:lineRule="auto"/>
        <w:jc w:val="left"/>
        <w:textAlignment w:val="center"/>
      </w:pPr>
      <w:r>
        <w:rPr>
          <w:rFonts w:ascii="Times New Roman" w:hAnsi="Times New Roman" w:eastAsia="Times New Roman" w:cs="Times New Roman"/>
          <w:sz w:val="21"/>
        </w:rPr>
        <w:t>1．</w:t>
      </w:r>
      <w:r>
        <w:rPr>
          <w:b w:val="0"/>
          <w:spacing w:val="10"/>
          <w:sz w:val="21"/>
        </w:rPr>
        <w:t>A</w:t>
      </w:r>
    </w:p>
    <w:p>
      <w:pPr>
        <w:pStyle w:val="13"/>
        <w:spacing w:line="320" w:lineRule="auto"/>
        <w:jc w:val="left"/>
        <w:textAlignment w:val="center"/>
      </w:pPr>
      <w:r>
        <w:rPr>
          <w:rFonts w:ascii="Times New Roman" w:hAnsi="Times New Roman" w:eastAsia="Times New Roman" w:cs="Times New Roman"/>
          <w:sz w:val="21"/>
        </w:rPr>
        <w:t>2．</w:t>
      </w:r>
      <w:r>
        <w:rPr>
          <w:b w:val="0"/>
          <w:spacing w:val="10"/>
          <w:sz w:val="21"/>
        </w:rPr>
        <w:t>C</w:t>
      </w:r>
    </w:p>
    <w:p>
      <w:pPr>
        <w:pStyle w:val="13"/>
        <w:spacing w:line="320" w:lineRule="auto"/>
        <w:jc w:val="left"/>
        <w:textAlignment w:val="center"/>
      </w:pPr>
      <w:r>
        <w:rPr>
          <w:rFonts w:ascii="Times New Roman" w:hAnsi="Times New Roman" w:eastAsia="Times New Roman" w:cs="Times New Roman"/>
          <w:sz w:val="21"/>
        </w:rPr>
        <w:t>3．</w:t>
      </w:r>
      <w:r>
        <w:rPr>
          <w:b w:val="0"/>
          <w:spacing w:val="10"/>
          <w:sz w:val="21"/>
        </w:rPr>
        <w:t>B</w:t>
      </w:r>
    </w:p>
    <w:p>
      <w:pPr>
        <w:pStyle w:val="13"/>
        <w:spacing w:line="320" w:lineRule="auto"/>
        <w:jc w:val="left"/>
        <w:textAlignment w:val="center"/>
      </w:pPr>
      <w:r>
        <w:rPr>
          <w:rFonts w:ascii="Times New Roman" w:hAnsi="Times New Roman" w:eastAsia="Times New Roman" w:cs="Times New Roman"/>
          <w:sz w:val="21"/>
        </w:rPr>
        <w:t>4．</w:t>
      </w:r>
      <w:r>
        <w:rPr>
          <w:b w:val="0"/>
          <w:spacing w:val="10"/>
          <w:sz w:val="21"/>
        </w:rPr>
        <w:t>B</w:t>
      </w:r>
    </w:p>
    <w:p>
      <w:pPr>
        <w:pStyle w:val="13"/>
        <w:spacing w:line="320" w:lineRule="auto"/>
        <w:jc w:val="left"/>
        <w:textAlignment w:val="center"/>
      </w:pPr>
      <w:r>
        <w:rPr>
          <w:rFonts w:ascii="Times New Roman" w:hAnsi="Times New Roman" w:eastAsia="Times New Roman" w:cs="Times New Roman"/>
          <w:sz w:val="21"/>
        </w:rPr>
        <w:t>5．</w:t>
      </w:r>
      <w:r>
        <w:rPr>
          <w:b w:val="0"/>
          <w:spacing w:val="10"/>
          <w:sz w:val="21"/>
        </w:rPr>
        <w:t>B</w:t>
      </w:r>
    </w:p>
    <w:p>
      <w:pPr>
        <w:pStyle w:val="13"/>
        <w:spacing w:line="320" w:lineRule="auto"/>
        <w:jc w:val="left"/>
        <w:textAlignment w:val="center"/>
      </w:pPr>
      <w:r>
        <w:rPr>
          <w:rFonts w:ascii="Times New Roman" w:hAnsi="Times New Roman" w:eastAsia="Times New Roman" w:cs="Times New Roman"/>
          <w:sz w:val="21"/>
        </w:rPr>
        <w:t>6．</w:t>
      </w:r>
      <w:r>
        <w:rPr>
          <w:b w:val="0"/>
          <w:spacing w:val="10"/>
          <w:sz w:val="21"/>
        </w:rPr>
        <w:t>D</w:t>
      </w:r>
    </w:p>
    <w:p>
      <w:pPr>
        <w:pStyle w:val="13"/>
        <w:spacing w:line="320" w:lineRule="auto"/>
        <w:jc w:val="left"/>
        <w:textAlignment w:val="center"/>
      </w:pPr>
      <w:r>
        <w:rPr>
          <w:rFonts w:ascii="Times New Roman" w:hAnsi="Times New Roman" w:eastAsia="Times New Roman" w:cs="Times New Roman"/>
          <w:sz w:val="21"/>
        </w:rPr>
        <w:t>7．</w:t>
      </w:r>
      <w:r>
        <w:rPr>
          <w:b w:val="0"/>
          <w:spacing w:val="10"/>
          <w:sz w:val="21"/>
        </w:rPr>
        <w:t>D</w:t>
      </w:r>
    </w:p>
    <w:p>
      <w:pPr>
        <w:pStyle w:val="13"/>
        <w:spacing w:line="320" w:lineRule="auto"/>
        <w:ind w:left="0"/>
      </w:pPr>
      <w:r>
        <w:rPr>
          <w:rFonts w:ascii="Times New Roman" w:hAnsi="Times New Roman" w:eastAsia="Times New Roman" w:cs="Times New Roman"/>
          <w:sz w:val="21"/>
        </w:rPr>
        <w:t>8．</w:t>
      </w:r>
      <w:r>
        <w:rPr>
          <w:b w:val="0"/>
          <w:spacing w:val="10"/>
          <w:sz w:val="21"/>
        </w:rPr>
        <w:t>D</w:t>
      </w:r>
    </w:p>
    <w:p>
      <w:pPr>
        <w:pStyle w:val="13"/>
        <w:spacing w:line="320" w:lineRule="auto"/>
        <w:jc w:val="left"/>
        <w:textAlignment w:val="center"/>
      </w:pPr>
      <w:r>
        <w:rPr>
          <w:rFonts w:ascii="Times New Roman" w:hAnsi="Times New Roman" w:eastAsia="Times New Roman" w:cs="Times New Roman"/>
          <w:sz w:val="21"/>
        </w:rPr>
        <w:t>9．</w:t>
      </w:r>
      <w:r>
        <w:rPr>
          <w:b w:val="0"/>
          <w:spacing w:val="10"/>
          <w:sz w:val="21"/>
        </w:rPr>
        <w:t>B</w:t>
      </w:r>
    </w:p>
    <w:p>
      <w:pPr>
        <w:pStyle w:val="13"/>
        <w:spacing w:line="320" w:lineRule="auto"/>
        <w:jc w:val="left"/>
        <w:textAlignment w:val="center"/>
      </w:pPr>
      <w:r>
        <w:rPr>
          <w:rFonts w:ascii="Times New Roman" w:hAnsi="Times New Roman" w:eastAsia="Times New Roman" w:cs="Times New Roman"/>
          <w:sz w:val="21"/>
        </w:rPr>
        <w:t>10．</w:t>
      </w:r>
      <w:r>
        <w:rPr>
          <w:b w:val="0"/>
          <w:spacing w:val="10"/>
          <w:sz w:val="21"/>
        </w:rPr>
        <w:t>A</w:t>
      </w:r>
    </w:p>
    <w:p>
      <w:pPr>
        <w:pStyle w:val="13"/>
        <w:spacing w:line="320" w:lineRule="auto"/>
        <w:jc w:val="left"/>
        <w:textAlignment w:val="center"/>
      </w:pPr>
      <w:r>
        <w:rPr>
          <w:rFonts w:ascii="Times New Roman" w:hAnsi="Times New Roman" w:eastAsia="Times New Roman" w:cs="Times New Roman"/>
          <w:sz w:val="21"/>
        </w:rPr>
        <w:t>11．</w:t>
      </w:r>
      <w:r>
        <w:rPr>
          <w:b w:val="0"/>
          <w:spacing w:val="10"/>
          <w:sz w:val="21"/>
        </w:rPr>
        <w:t>C</w:t>
      </w:r>
    </w:p>
    <w:p>
      <w:pPr>
        <w:pStyle w:val="13"/>
        <w:spacing w:line="320" w:lineRule="auto"/>
        <w:jc w:val="left"/>
        <w:textAlignment w:val="center"/>
      </w:pPr>
      <w:r>
        <w:rPr>
          <w:rFonts w:ascii="Times New Roman" w:hAnsi="Times New Roman" w:eastAsia="Times New Roman" w:cs="Times New Roman"/>
          <w:sz w:val="21"/>
        </w:rPr>
        <w:t>12．</w:t>
      </w:r>
      <w:r>
        <w:rPr>
          <w:b w:val="0"/>
          <w:spacing w:val="10"/>
          <w:sz w:val="21"/>
        </w:rPr>
        <w:t>B</w:t>
      </w:r>
    </w:p>
    <w:p>
      <w:pPr>
        <w:pStyle w:val="13"/>
        <w:spacing w:line="320" w:lineRule="auto"/>
        <w:ind w:left="0"/>
      </w:pPr>
      <w:r>
        <w:rPr>
          <w:rFonts w:ascii="Times New Roman" w:hAnsi="Times New Roman" w:eastAsia="Times New Roman" w:cs="Times New Roman"/>
          <w:sz w:val="21"/>
        </w:rPr>
        <w:t>13．</w:t>
      </w:r>
      <w:r>
        <w:rPr>
          <w:b w:val="0"/>
          <w:spacing w:val="10"/>
          <w:sz w:val="21"/>
        </w:rPr>
        <w:t>C</w:t>
      </w:r>
    </w:p>
    <w:p>
      <w:pPr>
        <w:pStyle w:val="13"/>
        <w:spacing w:line="320" w:lineRule="auto"/>
        <w:jc w:val="left"/>
        <w:textAlignment w:val="center"/>
      </w:pPr>
      <w:r>
        <w:rPr>
          <w:rFonts w:ascii="Times New Roman" w:hAnsi="Times New Roman" w:eastAsia="Times New Roman" w:cs="Times New Roman"/>
          <w:sz w:val="21"/>
        </w:rPr>
        <w:t>14．</w:t>
      </w:r>
      <w:r>
        <w:rPr>
          <w:b w:val="0"/>
          <w:spacing w:val="10"/>
          <w:sz w:val="21"/>
        </w:rPr>
        <w:t>B</w:t>
      </w:r>
    </w:p>
    <w:p>
      <w:pPr>
        <w:pStyle w:val="13"/>
        <w:spacing w:line="320" w:lineRule="auto"/>
        <w:jc w:val="left"/>
        <w:textAlignment w:val="center"/>
      </w:pPr>
      <w:r>
        <w:rPr>
          <w:rFonts w:ascii="Times New Roman" w:hAnsi="Times New Roman" w:eastAsia="Times New Roman" w:cs="Times New Roman"/>
          <w:sz w:val="21"/>
        </w:rPr>
        <w:t>15．</w:t>
      </w:r>
      <w:r>
        <w:rPr>
          <w:b w:val="0"/>
          <w:spacing w:val="10"/>
          <w:sz w:val="21"/>
        </w:rPr>
        <w:t>C</w:t>
      </w:r>
    </w:p>
    <w:p>
      <w:pPr>
        <w:pStyle w:val="13"/>
        <w:spacing w:line="320" w:lineRule="auto"/>
        <w:jc w:val="left"/>
        <w:textAlignment w:val="center"/>
        <w:rPr>
          <w:rFonts w:ascii="Times New Roman" w:hAnsi="Times New Roman" w:eastAsia="Times New Roman" w:cs="Times New Roman"/>
          <w:sz w:val="21"/>
        </w:rPr>
        <w:sectPr>
          <w:type w:val="continuous"/>
          <w:pgSz w:w="11900" w:h="16840"/>
          <w:pgMar w:top="1000" w:right="1800" w:bottom="1200" w:left="2000" w:header="400" w:footer="720" w:gutter="0"/>
          <w:cols w:equalWidth="0" w:num="3">
            <w:col w:w="2416" w:space="425"/>
            <w:col w:w="2416" w:space="425"/>
            <w:col w:w="2416"/>
          </w:cols>
        </w:sectPr>
      </w:pPr>
    </w:p>
    <w:p>
      <w:pPr>
        <w:pStyle w:val="13"/>
        <w:spacing w:line="320" w:lineRule="auto"/>
        <w:jc w:val="left"/>
        <w:textAlignment w:val="center"/>
        <w:rPr>
          <w:rFonts w:eastAsia="Times New Roman"/>
          <w:sz w:val="21"/>
        </w:rPr>
      </w:pPr>
      <w:r>
        <w:rPr>
          <w:rFonts w:ascii="Times New Roman" w:hAnsi="Times New Roman" w:eastAsia="Times New Roman" w:cs="Times New Roman"/>
          <w:sz w:val="21"/>
        </w:rPr>
        <w:t>16．</w:t>
      </w:r>
      <w:r>
        <w:rPr>
          <w:rFonts w:eastAsia="Times New Roman"/>
          <w:b w:val="0"/>
          <w:spacing w:val="10"/>
          <w:sz w:val="21"/>
        </w:rPr>
        <w:t xml:space="preserve"> (1)</w:t>
      </w:r>
      <w:r>
        <w:rPr>
          <w:rFonts w:ascii="宋体" w:hAnsi="宋体" w:cs="宋体"/>
          <w:b w:val="0"/>
          <w:spacing w:val="10"/>
          <w:sz w:val="21"/>
        </w:rPr>
        <w:t>①个人是社会的有机组成部分；②每个人都是社会关系这张“大网”中的一个“结点”。③人的身份是在社会关系中确定的；④在不同的社会关系中，我们具有不同的身份。</w:t>
      </w:r>
      <w:r>
        <w:rPr>
          <w:rFonts w:eastAsia="Times New Roman"/>
          <w:b w:val="0"/>
          <w:spacing w:val="10"/>
          <w:sz w:val="21"/>
        </w:rPr>
        <w:t xml:space="preserve"> </w:t>
      </w:r>
    </w:p>
    <w:p>
      <w:pPr>
        <w:pStyle w:val="13"/>
        <w:spacing w:line="320" w:lineRule="auto"/>
        <w:jc w:val="left"/>
        <w:textAlignment w:val="center"/>
        <w:rPr>
          <w:rFonts w:ascii="宋体" w:hAnsi="宋体" w:cs="宋体"/>
          <w:sz w:val="21"/>
        </w:rPr>
      </w:pPr>
      <w:r>
        <w:rPr>
          <w:rFonts w:eastAsia="Times New Roman"/>
          <w:b w:val="0"/>
          <w:spacing w:val="10"/>
          <w:sz w:val="21"/>
        </w:rPr>
        <w:t>(2)</w:t>
      </w:r>
      <w:r>
        <w:rPr>
          <w:rFonts w:ascii="宋体" w:hAnsi="宋体" w:cs="宋体"/>
          <w:b w:val="0"/>
          <w:spacing w:val="10"/>
          <w:sz w:val="21"/>
        </w:rPr>
        <w:t>①亲社会行为在人际交往和社会实践中养成；②我们要主动了解社会，关注社会发展变化，积极投身于社会实践；③在社会生活中，我们要遵守社会规则和习俗，热心帮助他人，想他人之所想，急他人之所急。</w:t>
      </w:r>
    </w:p>
    <w:p>
      <w:pPr>
        <w:pStyle w:val="13"/>
        <w:spacing w:line="320" w:lineRule="auto"/>
        <w:jc w:val="left"/>
        <w:textAlignment w:val="center"/>
        <w:rPr>
          <w:rFonts w:ascii="宋体" w:hAnsi="宋体" w:cs="宋体"/>
          <w:sz w:val="21"/>
        </w:rPr>
      </w:pPr>
      <w:r>
        <w:rPr>
          <w:rFonts w:ascii="Times New Roman" w:hAnsi="Times New Roman" w:eastAsia="Times New Roman" w:cs="Times New Roman"/>
          <w:sz w:val="21"/>
        </w:rPr>
        <w:t>17．</w:t>
      </w:r>
      <w:r>
        <w:rPr>
          <w:rFonts w:ascii="宋体" w:hAnsi="宋体" w:cs="宋体"/>
          <w:b w:val="0"/>
          <w:spacing w:val="10"/>
          <w:sz w:val="21"/>
        </w:rPr>
        <w:t>（1）略；</w:t>
      </w:r>
    </w:p>
    <w:p>
      <w:pPr>
        <w:pStyle w:val="13"/>
        <w:spacing w:line="320" w:lineRule="auto"/>
        <w:jc w:val="left"/>
        <w:textAlignment w:val="center"/>
        <w:rPr>
          <w:rFonts w:ascii="宋体" w:hAnsi="宋体" w:cs="宋体"/>
          <w:sz w:val="21"/>
        </w:rPr>
      </w:pPr>
      <w:r>
        <w:rPr>
          <w:rFonts w:ascii="宋体" w:hAnsi="宋体" w:cs="宋体"/>
          <w:b w:val="0"/>
          <w:spacing w:val="10"/>
          <w:sz w:val="21"/>
        </w:rPr>
        <w:t>（2）如：弘扬雷锋精神，参与志愿服务；爱心献社会，真情暖人间；等；</w:t>
      </w:r>
    </w:p>
    <w:p>
      <w:pPr>
        <w:pStyle w:val="13"/>
        <w:spacing w:line="320" w:lineRule="auto"/>
        <w:jc w:val="left"/>
        <w:textAlignment w:val="center"/>
        <w:rPr>
          <w:rFonts w:ascii="宋体" w:hAnsi="宋体" w:cs="宋体"/>
          <w:sz w:val="21"/>
        </w:rPr>
      </w:pPr>
      <w:r>
        <w:rPr>
          <w:rFonts w:ascii="宋体" w:hAnsi="宋体" w:cs="宋体"/>
          <w:b w:val="0"/>
          <w:spacing w:val="10"/>
          <w:sz w:val="21"/>
        </w:rPr>
        <w:t>（3）如：有利于养成亲社会行为习惯，提升自身人生价值；有利于愉悦心灵，增强幸福感和成就感；有利于增长社会知识、才干，锻炼实践能力；有利于培养优秀品德，塑造良好的形象；有利于培养团队精神，提高合作能力；有利于提高自身素质，适应时代发展要求；等。</w:t>
      </w:r>
    </w:p>
    <w:p>
      <w:pPr>
        <w:pStyle w:val="13"/>
        <w:spacing w:line="320" w:lineRule="auto"/>
        <w:jc w:val="left"/>
        <w:textAlignment w:val="center"/>
        <w:rPr>
          <w:rFonts w:ascii="宋体" w:hAnsi="宋体" w:cs="宋体"/>
        </w:rPr>
      </w:pPr>
      <w:r>
        <w:rPr>
          <w:rFonts w:ascii="Times New Roman" w:hAnsi="Times New Roman" w:eastAsia="Times New Roman" w:cs="Times New Roman"/>
          <w:sz w:val="21"/>
        </w:rPr>
        <w:t>18．</w:t>
      </w:r>
      <w:r>
        <w:rPr>
          <w:rFonts w:ascii="宋体" w:hAnsi="宋体" w:cs="宋体"/>
          <w:b w:val="0"/>
          <w:spacing w:val="10"/>
          <w:sz w:val="21"/>
        </w:rPr>
        <w:t>（1）说明中学生存在不能合理利用网络、自制力不强的现象；</w:t>
      </w:r>
    </w:p>
    <w:p>
      <w:pPr>
        <w:pStyle w:val="13"/>
        <w:spacing w:line="32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  <w:b w:val="0"/>
          <w:spacing w:val="10"/>
          <w:sz w:val="21"/>
        </w:rPr>
        <w:t>（2）网络是把双刃剑。积极影响：①网络让我们日常生活中的信息传递和交流变得方便迅捷。②网络打破了传统人际交往的时空限制，促进了人际交往。③网络让我们的生活变得便利和丰富多彩。④网络为经济发展注入新的活力。⑤网络促进民主政治的进步⑥网络为文化传播和科技创新搭建新平台。</w:t>
      </w:r>
    </w:p>
    <w:p>
      <w:pPr>
        <w:pStyle w:val="13"/>
        <w:spacing w:line="32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  <w:b w:val="0"/>
          <w:spacing w:val="10"/>
          <w:sz w:val="21"/>
        </w:rPr>
        <w:t>消极影响：①网络信息良莠不齐②沉迷于网络，影响学习、工作和生活。③个人隐私容易被侵犯</w:t>
      </w:r>
      <w:r>
        <w:rPr>
          <w:b w:val="0"/>
          <w:spacing w:val="10"/>
          <w:sz w:val="21"/>
        </w:rPr>
        <w:t>；</w:t>
      </w:r>
    </w:p>
    <w:p>
      <w:pPr>
        <w:pStyle w:val="13"/>
        <w:spacing w:line="32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  <w:b w:val="0"/>
          <w:spacing w:val="10"/>
          <w:sz w:val="21"/>
        </w:rPr>
        <w:t>（3）①我们要提高媒介素养，积极利用互联网获取新知、促进沟通、完善自我。②我们要注意浏览、寻找与学习和工作有关的信息，学会“信息节食”。③我们要学会辨析网络信息，让谣言止于智者，自觉抵制暴力、色情、恐怖等不良信息。④恪守道德、遵守法律是网络生活的基本准则。（自觉遵守道德和法律）</w:t>
      </w:r>
      <w:r>
        <w:rPr>
          <w:rFonts w:ascii="宋体" w:hAnsi="宋体" w:cs="宋体"/>
        </w:rPr>
        <w:br w:type="page"/>
      </w:r>
      <w:bookmarkStart w:id="0" w:name="_GoBack"/>
      <w:bookmarkEnd w:id="0"/>
    </w:p>
    <w:sectPr>
      <w:type w:val="continuous"/>
      <w:pgSz w:w="11900" w:h="16840"/>
      <w:pgMar w:top="1000" w:right="1800" w:bottom="1200" w:left="2000" w:header="40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'Times New Roman'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t xml:space="preserve">第 </w:t>
    </w:r>
    <w:r>
      <w:fldChar w:fldCharType="begin"/>
    </w:r>
    <w:r>
      <w:instrText xml:space="preserve">PAGE "page number"</w:instrText>
    </w:r>
    <w:r>
      <w:fldChar w:fldCharType="separate"/>
    </w:r>
    <w:r>
      <w:t>page number</w:t>
    </w:r>
    <w:r>
      <w:fldChar w:fldCharType="end"/>
    </w:r>
    <w:r>
      <w:t xml:space="preserve"> 页，共 </w:t>
    </w:r>
    <w:r>
      <w:fldChar w:fldCharType="begin"/>
    </w:r>
    <w:r>
      <w:instrText xml:space="preserve">NUMPAGES "number of pages"</w:instrText>
    </w:r>
    <w:r>
      <w:fldChar w:fldCharType="separate"/>
    </w:r>
    <w:r>
      <w:t>number of pages</w:t>
    </w:r>
    <w:r>
      <w:fldChar w:fldCharType="end"/>
    </w:r>
    <w:r>
      <w:t xml:space="preserve"> 页</w:t>
    </w:r>
  </w:p>
  <w:p>
    <w:pPr>
      <w:widowControl w:val="0"/>
      <w:tabs>
        <w:tab w:val="center" w:pos="4153"/>
        <w:tab w:val="right" w:pos="8306"/>
      </w:tabs>
      <w:snapToGrid w:val="0"/>
      <w:jc w:val="left"/>
      <w:rPr>
        <w:rFonts w:ascii="Times New Roman" w:hAnsi="Times New Roman" w:cs="Times New Roman"/>
        <w:sz w:val="2"/>
        <w:szCs w:val="2"/>
        <w:lang w:eastAsia="zh-CN"/>
      </w:rPr>
    </w:pPr>
    <w:r>
      <w:rPr>
        <w:color w:val="FFFFFF"/>
        <w:sz w:val="2"/>
        <w:szCs w:val="2"/>
      </w:rPr>
      <w:pict>
        <v:shape id="PowerPlusWaterMarkObject1453549720" o:spid="_x0000_s2052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3" o:spid="_x0000_s2053" o:spt="75" alt="学科网 zxxk.com" type="#_x0000_t75" style="position:absolute;left:0pt;margin-left:64.05pt;margin-top:-20.75pt;height:0.05pt;width:0.0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cs="Times New Roman"/>
        <w:color w:val="FFFFFF"/>
        <w:sz w:val="2"/>
        <w:szCs w:val="2"/>
        <w:lang w:eastAsia="zh-CN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t xml:space="preserve">第 </w:t>
    </w:r>
    <w:r>
      <w:fldChar w:fldCharType="begin"/>
    </w:r>
    <w:r>
      <w:instrText xml:space="preserve">PAGE "page number"</w:instrText>
    </w:r>
    <w:r>
      <w:fldChar w:fldCharType="separate"/>
    </w:r>
    <w:r>
      <w:t>page number</w:t>
    </w:r>
    <w:r>
      <w:fldChar w:fldCharType="end"/>
    </w:r>
    <w:r>
      <w:t xml:space="preserve"> 页，共 </w:t>
    </w:r>
    <w:r>
      <w:fldChar w:fldCharType="begin"/>
    </w:r>
    <w:r>
      <w:instrText xml:space="preserve">NUMPAGES "number of pages"</w:instrText>
    </w:r>
    <w:r>
      <w:fldChar w:fldCharType="separate"/>
    </w:r>
    <w:r>
      <w:t>number of pages</w:t>
    </w:r>
    <w:r>
      <w:fldChar w:fldCharType="end"/>
    </w:r>
    <w:r>
      <w:t xml:space="preserve"> 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>
    <w:pPr>
      <w:widowControl w:val="0"/>
      <w:pBdr>
        <w:bottom w:val="none" w:color="auto" w:sz="0" w:space="1"/>
      </w:pBdr>
      <w:snapToGrid w:val="0"/>
      <w:jc w:val="both"/>
      <w:rPr>
        <w:rFonts w:ascii="Times New Roman" w:hAnsi="Times New Roman" w:cs="Times New Roman"/>
        <w:sz w:val="2"/>
        <w:szCs w:val="2"/>
        <w:lang w:eastAsia="zh-CN"/>
      </w:rPr>
    </w:pPr>
    <w:r>
      <w:pict>
        <v:shape id="图片 4" o:spid="_x0000_s2050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pict>
        <v:shape id="PowerPlusWaterMarkObject1025" o:spid="_x0000_s2049" o:spt="136" type="#_x0000_t136" style="position:absolute;left:0pt;height:62.2pt;width:318.65pt;mso-position-horizontal:center;mso-position-horizontal-relative:margin;mso-position-vertical:center;mso-position-vertical-relative:margin;rotation:20643840f;z-index:-251657216;mso-width-relative:page;mso-height-relative:page;" fillcolor="#FFFFFF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t" xscale="f" string="试题资源网" style="font-family:Times New Roman;font-size:64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pict>
        <v:shape id="PowerPlusWaterMarkObject1027" o:spid="_x0000_s2054" o:spt="136" type="#_x0000_t136" style="position:absolute;left:0pt;height:62.2pt;width:318.65pt;mso-position-horizontal:center;mso-position-horizontal-relative:margin;mso-position-vertical:center;mso-position-vertical-relative:margin;rotation:20643840f;z-index:-251658240;mso-width-relative:page;mso-height-relative:page;" fillcolor="#FFFFFF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t" xscale="f" string="试题资源网" style="font-family:Times New Roman;font-size:64pt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TrackMoves/>
  <w:documentProtection w:enforcement="0"/>
  <w:defaultTabStop w:val="720"/>
  <w:characterSpacingControl w:val="doNotCompress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k4ZDBkOWI2NjRlNzNiNzAzMDc4NjY0ZDZmYTU5YzIifQ=="/>
  </w:docVars>
  <w:rsids>
    <w:rsidRoot w:val="00000000"/>
    <w:rsid w:val="004151FC"/>
    <w:rsid w:val="00C02FC6"/>
    <w:rsid w:val="1BB4661A"/>
    <w:rsid w:val="2400533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18"/>
      <w:szCs w:val="24"/>
      <w:lang w:val="en-US" w:eastAsia="uk-UA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7"/>
    <w:unhideWhenUsed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="Times New Roman" w:hAnsi="Times New Roman" w:cs="Times New Roman"/>
      <w:szCs w:val="18"/>
      <w:lang w:eastAsia="zh-CN"/>
    </w:rPr>
  </w:style>
  <w:style w:type="paragraph" w:styleId="3">
    <w:name w:val="header"/>
    <w:basedOn w:val="1"/>
    <w:link w:val="16"/>
    <w:unhideWhenUsed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szCs w:val="18"/>
      <w:lang w:eastAsia="zh-CN"/>
    </w:rPr>
  </w:style>
  <w:style w:type="table" w:styleId="6">
    <w:name w:val="Table Grid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</w:tblPr>
  </w:style>
  <w:style w:type="paragraph" w:customStyle="1" w:styleId="7">
    <w:name w:val="subTitleStyle"/>
    <w:basedOn w:val="1"/>
    <w:qFormat/>
    <w:uiPriority w:val="0"/>
    <w:rPr>
      <w:rFonts w:ascii="宋体" w:hAnsi="宋体" w:eastAsia="宋体" w:cs="宋体"/>
      <w:b/>
      <w:color w:val="000000"/>
      <w:sz w:val="32"/>
    </w:rPr>
  </w:style>
  <w:style w:type="paragraph" w:customStyle="1" w:styleId="8">
    <w:name w:val="titleStyle"/>
    <w:basedOn w:val="1"/>
    <w:qFormat/>
    <w:uiPriority w:val="0"/>
    <w:rPr>
      <w:rFonts w:ascii="宋体" w:hAnsi="宋体" w:eastAsia="宋体" w:cs="宋体"/>
      <w:b/>
      <w:color w:val="000000"/>
      <w:sz w:val="28"/>
    </w:rPr>
  </w:style>
  <w:style w:type="paragraph" w:customStyle="1" w:styleId="9">
    <w:name w:val="studentInputStyle"/>
    <w:basedOn w:val="1"/>
    <w:qFormat/>
    <w:uiPriority w:val="0"/>
    <w:rPr>
      <w:rFonts w:ascii="宋体" w:hAnsi="宋体" w:eastAsia="宋体" w:cs="宋体"/>
      <w:sz w:val="21"/>
    </w:rPr>
  </w:style>
  <w:style w:type="paragraph" w:customStyle="1" w:styleId="10">
    <w:name w:val="noticeStyle"/>
    <w:basedOn w:val="1"/>
    <w:qFormat/>
    <w:uiPriority w:val="0"/>
    <w:rPr>
      <w:rFonts w:ascii="宋体" w:hAnsi="宋体" w:eastAsia="宋体" w:cs="宋体"/>
      <w:sz w:val="21"/>
    </w:rPr>
  </w:style>
  <w:style w:type="paragraph" w:customStyle="1" w:styleId="11">
    <w:name w:val="notice17Style"/>
    <w:basedOn w:val="1"/>
    <w:qFormat/>
    <w:uiPriority w:val="0"/>
    <w:rPr>
      <w:rFonts w:ascii="宋体" w:hAnsi="宋体" w:eastAsia="宋体" w:cs="宋体"/>
      <w:sz w:val="21"/>
    </w:rPr>
  </w:style>
  <w:style w:type="paragraph" w:customStyle="1" w:styleId="12">
    <w:name w:val="paraStyle"/>
    <w:basedOn w:val="1"/>
    <w:qFormat/>
    <w:uiPriority w:val="0"/>
    <w:rPr>
      <w:rFonts w:ascii="宋体" w:hAnsi="宋体" w:eastAsia="宋体" w:cs="宋体"/>
      <w:b/>
      <w:sz w:val="21"/>
    </w:rPr>
  </w:style>
  <w:style w:type="paragraph" w:customStyle="1" w:styleId="13">
    <w:name w:val="正文1"/>
    <w:basedOn w:val="1"/>
    <w:qFormat/>
    <w:uiPriority w:val="0"/>
    <w:rPr>
      <w:sz w:val="21"/>
    </w:rPr>
  </w:style>
  <w:style w:type="paragraph" w:customStyle="1" w:styleId="14">
    <w:name w:val="subTitleStyle_4f8d412c-0ba0-4df4-84c2-4386c2d0df51"/>
    <w:basedOn w:val="15"/>
    <w:qFormat/>
    <w:uiPriority w:val="0"/>
    <w:rPr>
      <w:rFonts w:ascii="宋体" w:hAnsi="宋体" w:eastAsia="宋体" w:cs="宋体"/>
      <w:b/>
      <w:color w:val="000000"/>
      <w:sz w:val="32"/>
    </w:rPr>
  </w:style>
  <w:style w:type="paragraph" w:customStyle="1" w:styleId="15">
    <w:name w:val="Normal_9edd7a30-ccf4-448e-b5ba-fe25ab67ee91"/>
    <w:qFormat/>
    <w:uiPriority w:val="0"/>
    <w:rPr>
      <w:rFonts w:ascii="宋体" w:hAnsi="宋体" w:eastAsia="宋体" w:cs="宋体"/>
      <w:sz w:val="18"/>
      <w:szCs w:val="24"/>
      <w:lang w:val="en-US" w:eastAsia="uk-UA" w:bidi="ar-SA"/>
    </w:rPr>
  </w:style>
  <w:style w:type="character" w:customStyle="1" w:styleId="16">
    <w:name w:val="页眉 Char"/>
    <w:link w:val="3"/>
    <w:semiHidden/>
    <w:uiPriority w:val="99"/>
    <w:rPr>
      <w:rFonts w:ascii="Times New Roman" w:hAnsi="Times New Roman" w:eastAsia="宋体" w:cs="Times New Roman"/>
      <w:sz w:val="18"/>
      <w:szCs w:val="18"/>
      <w:lang w:eastAsia="zh-CN"/>
    </w:rPr>
  </w:style>
  <w:style w:type="character" w:customStyle="1" w:styleId="17">
    <w:name w:val="页脚 Char"/>
    <w:link w:val="2"/>
    <w:semiHidden/>
    <w:uiPriority w:val="99"/>
    <w:rPr>
      <w:rFonts w:ascii="Times New Roman" w:hAnsi="Times New Roman" w:eastAsia="宋体" w:cs="Times New Roman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jpe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2050"/>
    <customShpInfo spid="_x0000_s2049"/>
    <customShpInfo spid="_x0000_s2054"/>
    <customShpInfo spid="_x0000_s2052"/>
    <customShpInfo spid="_x0000_s205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3865</Words>
  <Characters>3917</Characters>
  <Lines>0</Lines>
  <Paragraphs>0</Paragraphs>
  <TotalTime>0</TotalTime>
  <ScaleCrop>false</ScaleCrop>
  <LinksUpToDate>false</LinksUpToDate>
  <CharactersWithSpaces>4173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2023-09-24T18:19:00Z</dcterms:created>
  <dc:creator>亞亞</dc:creator>
  <cp:lastModifiedBy>Administrator</cp:lastModifiedBy>
  <dcterms:modified xsi:type="dcterms:W3CDTF">2023-10-17T03:33:14Z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